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E79" w:rsidRDefault="002E6E79">
      <w:pPr>
        <w:spacing w:line="239" w:lineRule="auto"/>
        <w:rPr>
          <w:rFonts w:ascii="Times New Roman" w:eastAsia="Times New Roman" w:hAnsi="Times New Roman"/>
          <w:b/>
          <w:sz w:val="28"/>
        </w:rPr>
        <w:sectPr w:rsidR="002E6E79">
          <w:footerReference w:type="default" r:id="rId8"/>
          <w:footerReference w:type="first" r:id="rId9"/>
          <w:type w:val="continuous"/>
          <w:pgSz w:w="11900" w:h="16838"/>
          <w:pgMar w:top="1135" w:right="5240" w:bottom="1120" w:left="6100" w:header="0" w:footer="0" w:gutter="0"/>
          <w:cols w:space="0" w:equalWidth="0">
            <w:col w:w="560"/>
          </w:cols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-3873500</wp:posOffset>
            </wp:positionH>
            <wp:positionV relativeFrom="paragraph">
              <wp:posOffset>-729351</wp:posOffset>
            </wp:positionV>
            <wp:extent cx="7573992" cy="10614740"/>
            <wp:effectExtent l="0" t="0" r="0" b="0"/>
            <wp:wrapNone/>
            <wp:docPr id="2" name="Рисунок 2" descr="C:\Users\2\Desktop\С изменениями\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 изменениями\д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858" cy="10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DC" w:rsidRPr="00D83A87" w:rsidRDefault="008D34DC" w:rsidP="006F32A6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"/>
      <w:bookmarkEnd w:id="1"/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D34DC" w:rsidRPr="00D83A87" w:rsidRDefault="008D34DC" w:rsidP="006F32A6">
      <w:pPr>
        <w:spacing w:line="333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D83A87">
        <w:rPr>
          <w:rFonts w:ascii="Times New Roman" w:eastAsia="Times New Roman" w:hAnsi="Times New Roman" w:cs="Times New Roman"/>
          <w:sz w:val="28"/>
          <w:szCs w:val="28"/>
        </w:rPr>
        <w:t>Настоящее Положение о соотношении учебной (преподавательской) и другой педагогической работы в пределах рабочей недели или учебного года (далее по тексту - Положение) разработано в соответствии с Федеральным законом от 29.12.2012 года № 273 – ФЗ «Об образовании в Российской Федерации», Трудовым кодексом Российской Федерации, приказом Минобрнауки России от 22.12.2014 года</w:t>
      </w:r>
      <w:r w:rsidR="00AB386D">
        <w:rPr>
          <w:rFonts w:ascii="Times New Roman" w:eastAsia="Times New Roman" w:hAnsi="Times New Roman" w:cs="Times New Roman"/>
          <w:sz w:val="28"/>
          <w:szCs w:val="28"/>
        </w:rPr>
        <w:t xml:space="preserve"> №1601</w:t>
      </w:r>
      <w:r w:rsidR="00B61F1D" w:rsidRPr="00D847DC">
        <w:rPr>
          <w:rFonts w:ascii="Times New Roman" w:hAnsi="Times New Roman" w:cs="Times New Roman"/>
          <w:sz w:val="28"/>
          <w:szCs w:val="28"/>
        </w:rPr>
        <w:t>(ред. от 29.06.2016)</w:t>
      </w: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 «О продолжительности рабочего времени (нормах часов педагогической работы за</w:t>
      </w:r>
      <w:proofErr w:type="gramEnd"/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Уставом ГБПОУ РО «РКМиА» (далее - колледж).</w:t>
      </w:r>
    </w:p>
    <w:p w:rsidR="008D34DC" w:rsidRPr="00D83A87" w:rsidRDefault="008D34DC" w:rsidP="006F32A6">
      <w:pPr>
        <w:spacing w:line="2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соотношение учебной (преподавательской) и другой работы педагогических работников в пределах рабочей недели или учебного года в колледже.</w:t>
      </w:r>
    </w:p>
    <w:p w:rsidR="008D34DC" w:rsidRPr="00D83A87" w:rsidRDefault="008D34DC" w:rsidP="006F32A6">
      <w:pPr>
        <w:spacing w:line="32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2. Рабочее время педагогических работников</w:t>
      </w:r>
    </w:p>
    <w:p w:rsidR="008D34DC" w:rsidRPr="00D83A87" w:rsidRDefault="008D34DC" w:rsidP="006F32A6">
      <w:pPr>
        <w:spacing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2.1. Продолжительность рабочего времени (нормы часов педагогической работы за ставку заработной платы) для педагогических работников колледжа устанавливается исходя из сокращенной продолжительности рабочего времени не более 36 часов в неделю.</w:t>
      </w:r>
    </w:p>
    <w:p w:rsidR="008D34DC" w:rsidRPr="00D83A87" w:rsidRDefault="008D34DC" w:rsidP="006F32A6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2.2. В зависимости от должности и (или)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платы:</w:t>
      </w:r>
    </w:p>
    <w:p w:rsidR="008D34DC" w:rsidRPr="00D83A87" w:rsidRDefault="008D34DC" w:rsidP="006F32A6">
      <w:pPr>
        <w:spacing w:line="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spacing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2.3. Продолжительность рабочего времени 36 часов в неделю устанавливается:</w:t>
      </w:r>
    </w:p>
    <w:p w:rsidR="008D34DC" w:rsidRPr="00D83A87" w:rsidRDefault="008D34DC" w:rsidP="006F32A6">
      <w:pPr>
        <w:spacing w:line="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numPr>
          <w:ilvl w:val="0"/>
          <w:numId w:val="1"/>
        </w:numPr>
        <w:tabs>
          <w:tab w:val="left" w:pos="44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педагогам-психологам;</w:t>
      </w:r>
    </w:p>
    <w:p w:rsidR="008D34DC" w:rsidRPr="00D83A87" w:rsidRDefault="008D34DC" w:rsidP="006F32A6">
      <w:pPr>
        <w:numPr>
          <w:ilvl w:val="0"/>
          <w:numId w:val="1"/>
        </w:numPr>
        <w:tabs>
          <w:tab w:val="left" w:pos="44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социальным педагогам;</w:t>
      </w:r>
    </w:p>
    <w:p w:rsidR="008D34DC" w:rsidRPr="00D83A87" w:rsidRDefault="008D34DC" w:rsidP="006F32A6">
      <w:pPr>
        <w:numPr>
          <w:ilvl w:val="0"/>
          <w:numId w:val="1"/>
        </w:numPr>
        <w:tabs>
          <w:tab w:val="left" w:pos="44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педагогам-организаторам;</w:t>
      </w:r>
    </w:p>
    <w:p w:rsidR="008D34DC" w:rsidRPr="00D83A87" w:rsidRDefault="008D34DC" w:rsidP="006F32A6">
      <w:pPr>
        <w:numPr>
          <w:ilvl w:val="0"/>
          <w:numId w:val="1"/>
        </w:numPr>
        <w:tabs>
          <w:tab w:val="left" w:pos="44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мастерам производственного обучения;</w:t>
      </w:r>
    </w:p>
    <w:p w:rsidR="008D34DC" w:rsidRPr="00D83A87" w:rsidRDefault="008D34DC" w:rsidP="006F32A6">
      <w:pPr>
        <w:numPr>
          <w:ilvl w:val="0"/>
          <w:numId w:val="1"/>
        </w:numPr>
        <w:tabs>
          <w:tab w:val="left" w:pos="44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педагогам-библиотекарям;</w:t>
      </w:r>
    </w:p>
    <w:p w:rsidR="008D34DC" w:rsidRPr="00D83A87" w:rsidRDefault="008D34DC" w:rsidP="006F32A6">
      <w:pPr>
        <w:spacing w:line="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numPr>
          <w:ilvl w:val="0"/>
          <w:numId w:val="1"/>
        </w:numPr>
        <w:tabs>
          <w:tab w:val="left" w:pos="590"/>
        </w:tabs>
        <w:spacing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методистам и старшим методистам организаций, осуществляющих образовательную деятельность;</w:t>
      </w:r>
    </w:p>
    <w:p w:rsidR="008D34DC" w:rsidRPr="00D83A87" w:rsidRDefault="008D34DC" w:rsidP="006F32A6">
      <w:pPr>
        <w:spacing w:line="1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numPr>
          <w:ilvl w:val="0"/>
          <w:numId w:val="1"/>
        </w:numPr>
        <w:tabs>
          <w:tab w:val="left" w:pos="497"/>
        </w:tabs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руководителям физического воспитания организаций, осуществляющих образовательную деятельность по образовательным программам среднего профессионального образования;</w:t>
      </w:r>
    </w:p>
    <w:p w:rsidR="008D34DC" w:rsidRPr="00D83A87" w:rsidRDefault="008D34DC" w:rsidP="006F32A6">
      <w:pPr>
        <w:spacing w:line="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 w:rsidP="006F32A6">
      <w:pPr>
        <w:numPr>
          <w:ilvl w:val="0"/>
          <w:numId w:val="1"/>
        </w:numPr>
        <w:tabs>
          <w:tab w:val="left" w:pos="44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преподавателям-организаторам основ безопасности жизнедеятельности.</w:t>
      </w:r>
    </w:p>
    <w:p w:rsidR="008D34DC" w:rsidRPr="00D83A87" w:rsidRDefault="008D34DC" w:rsidP="006F32A6">
      <w:pPr>
        <w:spacing w:line="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87" w:rsidRPr="00D83A87" w:rsidRDefault="008D34DC" w:rsidP="00D83A87">
      <w:pPr>
        <w:numPr>
          <w:ilvl w:val="1"/>
          <w:numId w:val="1"/>
        </w:numPr>
        <w:tabs>
          <w:tab w:val="left" w:pos="1598"/>
        </w:tabs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Преподавателям колледжа устанавливается норма часов преподавательской работы за ставку заработной платы (нормируемая часть преподавательской работы) - 720 часов </w:t>
      </w:r>
      <w:r w:rsidRPr="00D83A87">
        <w:rPr>
          <w:rFonts w:ascii="Times New Roman" w:hAnsi="Times New Roman" w:cs="Times New Roman"/>
          <w:sz w:val="28"/>
          <w:szCs w:val="28"/>
        </w:rPr>
        <w:t>в</w:t>
      </w: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D83A87" w:rsidRPr="00D83A87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D83A87" w:rsidRPr="00D83A87" w:rsidRDefault="00D83A87" w:rsidP="00D83A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5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3"/>
      <w:bookmarkEnd w:id="2"/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3. Продолжительность рабочего времени педагогических работников</w:t>
      </w:r>
    </w:p>
    <w:p w:rsidR="008D34DC" w:rsidRPr="00D83A87" w:rsidRDefault="008D34DC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Default="008D34DC" w:rsidP="00541BF6">
      <w:pPr>
        <w:spacing w:line="0" w:lineRule="atLeast"/>
        <w:ind w:lef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3.1. В рабочее время педагогических работников в зависимости от</w:t>
      </w:r>
    </w:p>
    <w:p w:rsidR="008D34DC" w:rsidRPr="00D83A87" w:rsidRDefault="00541BF6" w:rsidP="00541BF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занимаемой   должности включается: учебная (преподавательская), воспитательная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  работа с   обучающимися,   научная, </w:t>
      </w:r>
      <w:r w:rsidRPr="00D83A87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творческая,</w:t>
      </w:r>
      <w:r w:rsidR="008D34DC" w:rsidRPr="00D83A87">
        <w:rPr>
          <w:rFonts w:ascii="Times New Roman" w:eastAsia="Times New Roman" w:hAnsi="Times New Roman" w:cs="Times New Roman"/>
          <w:sz w:val="28"/>
          <w:szCs w:val="28"/>
        </w:rPr>
        <w:t>исследовательская,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со студентами</w:t>
      </w:r>
      <w:r w:rsidR="0098706C" w:rsidRPr="00D83A87">
        <w:rPr>
          <w:rFonts w:ascii="Times New Roman" w:eastAsia="Times New Roman" w:hAnsi="Times New Roman" w:cs="Times New Roman"/>
          <w:sz w:val="28"/>
          <w:szCs w:val="28"/>
        </w:rPr>
        <w:t>, планируемая преподавателем самостоятельно</w:t>
      </w:r>
      <w:r w:rsidR="008D34DC" w:rsidRPr="00D83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4DC" w:rsidRPr="00D83A87" w:rsidRDefault="008D34DC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7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3.2. Конкретные трудовые (должностные) обязанности педагогических работников определяются трудовыми договорами (эффективными контрактами) и должностными инструкциями.</w:t>
      </w:r>
    </w:p>
    <w:p w:rsidR="008D34DC" w:rsidRPr="00D83A87" w:rsidRDefault="008D34DC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8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3.3. Режим рабочего времени и времени отдыха педагогических работников определяется коллективным договором, правилами внутреннего трудового распорядка, иными локальными нормативными актами колледжа,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34DC" w:rsidRPr="00D83A87" w:rsidRDefault="008D34DC">
      <w:pPr>
        <w:spacing w:line="3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0" w:lineRule="atLeast"/>
        <w:ind w:left="8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4. Нормируемая часть преподавательской работы</w:t>
      </w:r>
    </w:p>
    <w:p w:rsidR="008D34DC" w:rsidRPr="00D83A87" w:rsidRDefault="008D34DC">
      <w:pPr>
        <w:spacing w:line="3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6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4.1. Объем учебной нагрузки преподавателей колледжа устанавливается исходя из количества часов по федеральному государственному образовательному стандарту, учебному плану.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4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4.2. Объем учебной нагрузки не должен превышать 1440 академических часов.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7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4.3. Объем учебной нагрузки, установленный преподавателю при заключении трудового договора, не может быть уменьшен на следующий учебный год, за исключением случаев, предусмотренных законодательством РФ.</w:t>
      </w:r>
    </w:p>
    <w:p w:rsidR="008D34DC" w:rsidRPr="00D83A87" w:rsidRDefault="008D34DC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6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4.4. Учебная нагрузка, объем которой больше (или меньше) нормы часов за ставку заработной платы, устанавливается только с письменного согласия работника.</w:t>
      </w:r>
    </w:p>
    <w:p w:rsidR="008D34DC" w:rsidRPr="00D83A87" w:rsidRDefault="008D34DC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4.5. Учебная нагрузка на общевыходные и праздничные дни не планируется.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706C" w:rsidRPr="00D83A87" w:rsidRDefault="008D34DC" w:rsidP="00837FAC">
      <w:pPr>
        <w:spacing w:line="236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4.6. Нормируемая часть преподавательской работы определяется в астрономических часах и включает проводимые учебные занятия независимо от их продолжительности и короткие перерывы между ними.</w:t>
      </w:r>
    </w:p>
    <w:p w:rsidR="008D34DC" w:rsidRPr="00D847DC" w:rsidRDefault="008D34DC" w:rsidP="0098706C">
      <w:pPr>
        <w:spacing w:line="234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4.7. Конкретная продолжительность учебных занятий, а также перерывов (перемен) между ними предусматривается Уставом колледжа с</w:t>
      </w:r>
      <w:bookmarkStart w:id="3" w:name="page4"/>
      <w:bookmarkEnd w:id="3"/>
      <w:r w:rsidRPr="00D83A87">
        <w:rPr>
          <w:rFonts w:ascii="Times New Roman" w:eastAsia="Times New Roman" w:hAnsi="Times New Roman" w:cs="Times New Roman"/>
          <w:sz w:val="28"/>
          <w:szCs w:val="28"/>
        </w:rPr>
        <w:t>учетом соответствующих санитарно-эпидемиологических правил и нормативов (СанПиН), утвержденных в установленном порядке.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4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4.8. Выполнение преподавательской работы регулируется расписанием учебных занятий.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8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4.9. Предоставление преподавательской работы лицам, выполняющим ее помимо основной работы в колледже (включая руководителя), осуществляется при условии, если преподаватели, для которых данная образовательная организация </w:t>
      </w:r>
      <w:r w:rsidRPr="00D83A87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местом основной работы, обеспечены преподавательской работой по своей специальности в объеме не менее, чем на ставку заработной платы.</w:t>
      </w:r>
    </w:p>
    <w:p w:rsidR="008D34DC" w:rsidRPr="00D83A87" w:rsidRDefault="008D34DC">
      <w:pPr>
        <w:spacing w:line="3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0" w:lineRule="atLeast"/>
        <w:ind w:left="8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5. Воспитательная работа</w:t>
      </w:r>
    </w:p>
    <w:p w:rsidR="008D34DC" w:rsidRPr="00D83A87" w:rsidRDefault="008D34DC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1"/>
          <w:numId w:val="2"/>
        </w:numPr>
        <w:tabs>
          <w:tab w:val="left" w:pos="1439"/>
        </w:tabs>
        <w:spacing w:line="236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Воспитательная работа проводится при любом виде общения педагогического работника с обучающимися, в том числе и во время занятий, не исключая аудиторные: лекции и практические занятия.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1"/>
          <w:numId w:val="2"/>
        </w:numPr>
        <w:tabs>
          <w:tab w:val="left" w:pos="1547"/>
        </w:tabs>
        <w:spacing w:line="234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Содержанием воспитательной работы являются: привитие обучающимся чувства высокой гражданской ответственности, воспитание их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0"/>
          <w:numId w:val="2"/>
        </w:numPr>
        <w:tabs>
          <w:tab w:val="left" w:pos="240"/>
        </w:tabs>
        <w:spacing w:line="237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духе патриотизма, уважения к правам и свободам человека, Конституции РФ и законам Российской Федерации; воспитание любви к профессии и готовности к практике; формирование гражданских качеств личности, освоение достижений национальной и общечеловеческой культуры.</w:t>
      </w:r>
    </w:p>
    <w:p w:rsidR="008D34DC" w:rsidRPr="00D83A87" w:rsidRDefault="008D34DC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0" w:lineRule="atLeast"/>
        <w:ind w:left="8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6. Индивидуальная работа с обучающимися</w:t>
      </w:r>
    </w:p>
    <w:p w:rsidR="008D34DC" w:rsidRPr="00D83A87" w:rsidRDefault="008D34DC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8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6.1. Индивидуальная работа со студентами включает в себя организацию образовательного процесса с учетом индивидуальных особенностей и образовательных потребностей каждого конкретного обучающегося, создание оптимальных условий для реализации потенциальных возможностей каждого студента.</w:t>
      </w:r>
    </w:p>
    <w:p w:rsidR="008D34DC" w:rsidRPr="008F2686" w:rsidRDefault="008D34DC">
      <w:pPr>
        <w:spacing w:line="327" w:lineRule="exact"/>
        <w:rPr>
          <w:rFonts w:ascii="Times New Roman" w:eastAsia="Times New Roman" w:hAnsi="Times New Roman" w:cs="Times New Roman"/>
          <w:sz w:val="16"/>
          <w:szCs w:val="28"/>
        </w:rPr>
      </w:pPr>
    </w:p>
    <w:p w:rsidR="008D34DC" w:rsidRPr="00D83A87" w:rsidRDefault="008D34DC">
      <w:pPr>
        <w:spacing w:line="0" w:lineRule="atLeast"/>
        <w:ind w:left="8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7. Научная, творческая и исследовательская работа</w:t>
      </w:r>
    </w:p>
    <w:p w:rsidR="008D34DC" w:rsidRPr="00D83A87" w:rsidRDefault="008D34DC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0"/>
          <w:numId w:val="3"/>
        </w:numPr>
        <w:tabs>
          <w:tab w:val="left" w:pos="1418"/>
        </w:tabs>
        <w:spacing w:line="237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Научная, творческая, исследовательская работа педагогических работников проводится с целью непрерывного повышения компетентности и профессионального мастерства каждого преподавателя; участия в работе по разработке и внедрению инноваций, развития творческой инициативы.</w:t>
      </w:r>
    </w:p>
    <w:p w:rsidR="008D34DC" w:rsidRPr="00D83A87" w:rsidRDefault="008D34D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0"/>
          <w:numId w:val="3"/>
        </w:numPr>
        <w:tabs>
          <w:tab w:val="left" w:pos="1442"/>
        </w:tabs>
        <w:spacing w:line="238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Научная, творческая и исследовательская работа может быть направлена на создание условий для разработки и применения авторских программ и методов обучения и воспитания в пределах реализуемой образовательной программы, отдельной учебной дисциплины, курса, профессионального модуля.</w:t>
      </w:r>
    </w:p>
    <w:p w:rsidR="008D34DC" w:rsidRPr="00D83A87" w:rsidRDefault="008D34DC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spacing w:line="235" w:lineRule="auto"/>
        <w:ind w:firstLine="85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ge5"/>
      <w:bookmarkEnd w:id="4"/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8. Порядок соотношения учебной (преподавательской) и другой педагогической работы в пределах рабочей недели или учебного года</w:t>
      </w:r>
    </w:p>
    <w:p w:rsidR="008D34DC" w:rsidRPr="00D83A87" w:rsidRDefault="008D34DC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2"/>
          <w:numId w:val="4"/>
        </w:numPr>
        <w:tabs>
          <w:tab w:val="left" w:pos="1389"/>
        </w:tabs>
        <w:spacing w:line="236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В пределах сокращенной продолжительности рабочего времени, рабочее время различных категорий педагогических работников дифференцируется с учетом специфики их труда.</w:t>
      </w:r>
    </w:p>
    <w:p w:rsidR="008D34DC" w:rsidRPr="00D83A87" w:rsidRDefault="008D34DC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2"/>
          <w:numId w:val="4"/>
        </w:numPr>
        <w:tabs>
          <w:tab w:val="left" w:pos="1384"/>
        </w:tabs>
        <w:spacing w:line="237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В зависимости от специфики деятельности для одних категорий педагогических работников устанавливается общая продолжительность рабочего времени, для других - продолжительность только нормированной его части, включающей проведение учебных занятий.</w:t>
      </w:r>
    </w:p>
    <w:p w:rsidR="008D34DC" w:rsidRPr="00D83A87" w:rsidRDefault="008D34DC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2"/>
          <w:numId w:val="4"/>
        </w:numPr>
        <w:tabs>
          <w:tab w:val="left" w:pos="1509"/>
        </w:tabs>
        <w:spacing w:line="236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lastRenderedPageBreak/>
        <w:t>Другую часть педагогической работы работники, ведущие преподавательскую деятельность, выполняют в течение рабочего времени и планируют ее самостоятельно.</w:t>
      </w:r>
    </w:p>
    <w:p w:rsidR="008D34DC" w:rsidRPr="00D83A87" w:rsidRDefault="008D34DC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2"/>
          <w:numId w:val="4"/>
        </w:numPr>
        <w:tabs>
          <w:tab w:val="left" w:pos="1466"/>
        </w:tabs>
        <w:spacing w:line="236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Другая часть педагогической работы указанных работников, предусмотренная трудовыми (должностными) обязанностями и </w:t>
      </w:r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83A8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83A8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83A8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планом, может быть связана с:</w:t>
      </w:r>
    </w:p>
    <w:p w:rsidR="008D34DC" w:rsidRPr="00D83A87" w:rsidRDefault="008D34D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1"/>
          <w:numId w:val="4"/>
        </w:numPr>
        <w:tabs>
          <w:tab w:val="left" w:pos="440"/>
        </w:tabs>
        <w:spacing w:line="239" w:lineRule="auto"/>
        <w:ind w:left="440" w:hanging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организацией и проведением методической, диагностической работы;</w:t>
      </w:r>
    </w:p>
    <w:p w:rsidR="008D34DC" w:rsidRPr="00D83A87" w:rsidRDefault="008D34DC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1"/>
          <w:numId w:val="4"/>
        </w:numPr>
        <w:tabs>
          <w:tab w:val="left" w:pos="701"/>
        </w:tabs>
        <w:spacing w:line="238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работой,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8D34DC" w:rsidRPr="00D83A87" w:rsidRDefault="008D34D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1"/>
          <w:numId w:val="4"/>
        </w:numPr>
        <w:tabs>
          <w:tab w:val="left" w:pos="506"/>
        </w:tabs>
        <w:spacing w:line="236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временем, затрачиваемым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</w:t>
      </w:r>
    </w:p>
    <w:p w:rsidR="008D34DC" w:rsidRPr="00D83A87" w:rsidRDefault="008D34D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0"/>
          <w:numId w:val="4"/>
        </w:numPr>
        <w:tabs>
          <w:tab w:val="left" w:pos="220"/>
        </w:tabs>
        <w:spacing w:line="0" w:lineRule="atLeast"/>
        <w:ind w:left="220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жилищно-бытовых условий;</w:t>
      </w:r>
    </w:p>
    <w:p w:rsidR="008D34DC" w:rsidRPr="00D83A87" w:rsidRDefault="008D34D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1"/>
          <w:numId w:val="4"/>
        </w:numPr>
        <w:tabs>
          <w:tab w:val="left" w:pos="440"/>
        </w:tabs>
        <w:spacing w:line="0" w:lineRule="atLeast"/>
        <w:ind w:left="440" w:hanging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дежурствами в колледже в период образовательного процесса;</w:t>
      </w:r>
    </w:p>
    <w:p w:rsidR="008D34DC" w:rsidRPr="00D83A87" w:rsidRDefault="008D34D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D83A87" w:rsidRDefault="008D34DC">
      <w:pPr>
        <w:numPr>
          <w:ilvl w:val="1"/>
          <w:numId w:val="4"/>
        </w:numPr>
        <w:tabs>
          <w:tab w:val="left" w:pos="732"/>
        </w:tabs>
        <w:spacing w:line="237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кабинетами, мастерскими, лабораториями и т.д.).</w:t>
      </w:r>
    </w:p>
    <w:p w:rsidR="008D34DC" w:rsidRPr="00D83A87" w:rsidRDefault="008D34DC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Default="008D34DC">
      <w:pPr>
        <w:numPr>
          <w:ilvl w:val="2"/>
          <w:numId w:val="5"/>
        </w:numPr>
        <w:tabs>
          <w:tab w:val="left" w:pos="1439"/>
        </w:tabs>
        <w:spacing w:line="238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87">
        <w:rPr>
          <w:rFonts w:ascii="Times New Roman" w:eastAsia="Times New Roman" w:hAnsi="Times New Roman" w:cs="Times New Roman"/>
          <w:sz w:val="28"/>
          <w:szCs w:val="28"/>
        </w:rPr>
        <w:t>Соотношение объемов учебной (преподавательской) и другой педагогической работы педагогических работников в пределах 36 часовой рабочей недели или соответственно учебного года устанавливается руководителем колледжа на один учебный год с учетом количества часов по учебному плану, специальности и квалификации работника, обеспеченности кадрами, планом работы колледжа.</w:t>
      </w:r>
    </w:p>
    <w:p w:rsidR="008F2686" w:rsidRPr="00D83A87" w:rsidRDefault="008F2686" w:rsidP="008F2686">
      <w:pPr>
        <w:tabs>
          <w:tab w:val="left" w:pos="1439"/>
        </w:tabs>
        <w:spacing w:line="238" w:lineRule="auto"/>
        <w:ind w:left="8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DC" w:rsidRPr="008F2686" w:rsidRDefault="008F2686" w:rsidP="008F2686">
      <w:pPr>
        <w:pStyle w:val="aa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F2686">
        <w:rPr>
          <w:rFonts w:ascii="Times New Roman" w:hAnsi="Times New Roman" w:cs="Times New Roman"/>
          <w:b/>
          <w:sz w:val="28"/>
          <w:szCs w:val="28"/>
        </w:rPr>
        <w:t>9. Порядок утверждения и изменения положения</w:t>
      </w:r>
    </w:p>
    <w:p w:rsidR="008F2686" w:rsidRPr="008F2686" w:rsidRDefault="008F2686" w:rsidP="008F26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2686" w:rsidRPr="008F2686" w:rsidRDefault="008F2686" w:rsidP="008F2686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686">
        <w:rPr>
          <w:rFonts w:ascii="Times New Roman" w:hAnsi="Times New Roman" w:cs="Times New Roman"/>
          <w:sz w:val="28"/>
          <w:szCs w:val="28"/>
        </w:rPr>
        <w:t xml:space="preserve">9.1. Положение о </w:t>
      </w:r>
      <w:r w:rsidR="00A94377">
        <w:rPr>
          <w:rFonts w:ascii="Times New Roman" w:hAnsi="Times New Roman" w:cs="Times New Roman"/>
          <w:sz w:val="28"/>
          <w:szCs w:val="28"/>
        </w:rPr>
        <w:t>С</w:t>
      </w:r>
      <w:r w:rsidRPr="008F2686">
        <w:rPr>
          <w:rFonts w:ascii="Times New Roman" w:hAnsi="Times New Roman" w:cs="Times New Roman"/>
          <w:sz w:val="28"/>
          <w:szCs w:val="28"/>
        </w:rPr>
        <w:t>оотношении учебной (преподавательской) и другой педагогической работы в пределах рабочей недели или учебного года от 2015 года считать утратившим силу.</w:t>
      </w:r>
    </w:p>
    <w:p w:rsidR="008F2686" w:rsidRPr="008F2686" w:rsidRDefault="008F2686" w:rsidP="008F2686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686">
        <w:rPr>
          <w:rFonts w:ascii="Times New Roman" w:hAnsi="Times New Roman" w:cs="Times New Roman"/>
          <w:sz w:val="28"/>
          <w:szCs w:val="28"/>
        </w:rPr>
        <w:t>9.2.</w:t>
      </w:r>
      <w:r w:rsidR="00AA66DA">
        <w:rPr>
          <w:rFonts w:ascii="Times New Roman" w:hAnsi="Times New Roman" w:cs="Times New Roman"/>
          <w:sz w:val="28"/>
          <w:szCs w:val="28"/>
        </w:rPr>
        <w:t xml:space="preserve"> </w:t>
      </w:r>
      <w:r w:rsidRPr="008F2686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подписания.</w:t>
      </w:r>
    </w:p>
    <w:p w:rsidR="008F2686" w:rsidRDefault="008F2686" w:rsidP="008F2686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686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Положение размещается на официальном сайте колледжа в разделе: «О колледже».</w:t>
      </w:r>
    </w:p>
    <w:p w:rsidR="008F2686" w:rsidRPr="008F2686" w:rsidRDefault="00AA66DA" w:rsidP="008F2686">
      <w:pPr>
        <w:pStyle w:val="aa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Положение подлежит пересмотру и утверждению заново по мере необходимости, но не реже</w:t>
      </w:r>
      <w:r w:rsidR="007B4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раз в 5 лет.</w:t>
      </w:r>
    </w:p>
    <w:p w:rsidR="008D34DC" w:rsidRDefault="008D34DC" w:rsidP="008F268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D34DC" w:rsidRDefault="008D34DC">
      <w:pPr>
        <w:spacing w:line="200" w:lineRule="exact"/>
        <w:rPr>
          <w:rFonts w:ascii="Times New Roman" w:eastAsia="Times New Roman" w:hAnsi="Times New Roman"/>
        </w:rPr>
      </w:pPr>
    </w:p>
    <w:p w:rsidR="008D34DC" w:rsidRDefault="008D34DC">
      <w:pPr>
        <w:spacing w:line="200" w:lineRule="exact"/>
        <w:rPr>
          <w:rFonts w:ascii="Times New Roman" w:eastAsia="Times New Roman" w:hAnsi="Times New Roman"/>
        </w:rPr>
      </w:pPr>
    </w:p>
    <w:p w:rsidR="008D34DC" w:rsidRDefault="008D34DC">
      <w:pPr>
        <w:spacing w:line="200" w:lineRule="exact"/>
        <w:rPr>
          <w:rFonts w:ascii="Times New Roman" w:eastAsia="Times New Roman" w:hAnsi="Times New Roman"/>
        </w:rPr>
      </w:pPr>
    </w:p>
    <w:p w:rsidR="008D34DC" w:rsidRDefault="008D34DC">
      <w:pPr>
        <w:spacing w:line="200" w:lineRule="exact"/>
        <w:rPr>
          <w:rFonts w:ascii="Times New Roman" w:eastAsia="Times New Roman" w:hAnsi="Times New Roman"/>
        </w:rPr>
      </w:pPr>
    </w:p>
    <w:p w:rsidR="008D34DC" w:rsidRDefault="008D34DC">
      <w:pPr>
        <w:spacing w:line="200" w:lineRule="exact"/>
        <w:rPr>
          <w:rFonts w:ascii="Times New Roman" w:eastAsia="Times New Roman" w:hAnsi="Times New Roman"/>
        </w:rPr>
      </w:pPr>
    </w:p>
    <w:p w:rsidR="008D34DC" w:rsidRDefault="008D34DC">
      <w:pPr>
        <w:spacing w:line="200" w:lineRule="exact"/>
        <w:rPr>
          <w:rFonts w:ascii="Times New Roman" w:eastAsia="Times New Roman" w:hAnsi="Times New Roman"/>
        </w:rPr>
      </w:pPr>
    </w:p>
    <w:p w:rsidR="008D34DC" w:rsidRDefault="008D34DC">
      <w:pPr>
        <w:spacing w:line="330" w:lineRule="exact"/>
        <w:rPr>
          <w:rFonts w:ascii="Times New Roman" w:eastAsia="Times New Roman" w:hAnsi="Times New Roman"/>
        </w:rPr>
      </w:pPr>
    </w:p>
    <w:p w:rsidR="0098706C" w:rsidRDefault="0098706C">
      <w:pPr>
        <w:spacing w:line="0" w:lineRule="atLeast"/>
        <w:ind w:left="9240"/>
        <w:rPr>
          <w:rFonts w:ascii="Times New Roman" w:eastAsia="Times New Roman" w:hAnsi="Times New Roman"/>
          <w:sz w:val="24"/>
        </w:rPr>
        <w:sectPr w:rsidR="0098706C" w:rsidSect="0049396C">
          <w:pgSz w:w="11900" w:h="16838"/>
          <w:pgMar w:top="1143" w:right="560" w:bottom="993" w:left="1134" w:header="0" w:footer="285" w:gutter="0"/>
          <w:cols w:space="0"/>
          <w:docGrid w:linePitch="360"/>
        </w:sectPr>
      </w:pPr>
    </w:p>
    <w:p w:rsidR="008D34DC" w:rsidRDefault="008D34DC">
      <w:pPr>
        <w:spacing w:line="0" w:lineRule="atLeast"/>
        <w:ind w:left="9240"/>
        <w:rPr>
          <w:rFonts w:ascii="Times New Roman" w:eastAsia="Times New Roman" w:hAnsi="Times New Roman"/>
          <w:sz w:val="24"/>
        </w:rPr>
      </w:pPr>
    </w:p>
    <w:sectPr w:rsidR="008D34DC" w:rsidSect="0049396C">
      <w:type w:val="continuous"/>
      <w:pgSz w:w="11900" w:h="16838"/>
      <w:pgMar w:top="1143" w:right="840" w:bottom="396" w:left="1700" w:header="0" w:footer="285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50" w:rsidRDefault="00B16D50" w:rsidP="0098706C">
      <w:r>
        <w:separator/>
      </w:r>
    </w:p>
  </w:endnote>
  <w:endnote w:type="continuationSeparator" w:id="0">
    <w:p w:rsidR="00B16D50" w:rsidRDefault="00B16D50" w:rsidP="009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87" w:rsidRDefault="005B3029">
    <w:pPr>
      <w:pStyle w:val="a5"/>
      <w:jc w:val="center"/>
    </w:pPr>
    <w:r>
      <w:fldChar w:fldCharType="begin"/>
    </w:r>
    <w:r w:rsidR="00D847DC">
      <w:instrText xml:space="preserve"> PAGE   \* MERGEFORMAT </w:instrText>
    </w:r>
    <w:r>
      <w:fldChar w:fldCharType="separate"/>
    </w:r>
    <w:r w:rsidR="002E6E79">
      <w:rPr>
        <w:noProof/>
      </w:rPr>
      <w:t>2</w:t>
    </w:r>
    <w:r>
      <w:rPr>
        <w:noProof/>
      </w:rPr>
      <w:fldChar w:fldCharType="end"/>
    </w:r>
  </w:p>
  <w:p w:rsidR="00837FAC" w:rsidRPr="00D83A87" w:rsidRDefault="00837FAC" w:rsidP="00D83A87">
    <w:pPr>
      <w:pStyle w:val="a5"/>
      <w:tabs>
        <w:tab w:val="left" w:pos="275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A6" w:rsidRPr="006F32A6" w:rsidRDefault="006F32A6">
    <w:pPr>
      <w:pStyle w:val="a5"/>
      <w:jc w:val="center"/>
      <w:rPr>
        <w:lang w:val="en-US"/>
      </w:rPr>
    </w:pPr>
  </w:p>
  <w:p w:rsidR="00837FAC" w:rsidRPr="0049396C" w:rsidRDefault="00837FAC" w:rsidP="00837FAC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50" w:rsidRDefault="00B16D50" w:rsidP="0098706C">
      <w:r>
        <w:separator/>
      </w:r>
    </w:p>
  </w:footnote>
  <w:footnote w:type="continuationSeparator" w:id="0">
    <w:p w:rsidR="00B16D50" w:rsidRDefault="00B16D50" w:rsidP="009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6A860D46">
      <w:start w:val="1"/>
      <w:numFmt w:val="bullet"/>
      <w:lvlText w:val="-"/>
      <w:lvlJc w:val="left"/>
    </w:lvl>
    <w:lvl w:ilvl="1" w:tplc="745674A6">
      <w:start w:val="4"/>
      <w:numFmt w:val="decimal"/>
      <w:lvlText w:val="2.%2."/>
      <w:lvlJc w:val="left"/>
    </w:lvl>
    <w:lvl w:ilvl="2" w:tplc="686217C6">
      <w:start w:val="1"/>
      <w:numFmt w:val="bullet"/>
      <w:lvlText w:val=""/>
      <w:lvlJc w:val="left"/>
    </w:lvl>
    <w:lvl w:ilvl="3" w:tplc="894EF30E">
      <w:start w:val="1"/>
      <w:numFmt w:val="bullet"/>
      <w:lvlText w:val=""/>
      <w:lvlJc w:val="left"/>
    </w:lvl>
    <w:lvl w:ilvl="4" w:tplc="EB4C4EF4">
      <w:start w:val="1"/>
      <w:numFmt w:val="bullet"/>
      <w:lvlText w:val=""/>
      <w:lvlJc w:val="left"/>
    </w:lvl>
    <w:lvl w:ilvl="5" w:tplc="3DBCCD44">
      <w:start w:val="1"/>
      <w:numFmt w:val="bullet"/>
      <w:lvlText w:val=""/>
      <w:lvlJc w:val="left"/>
    </w:lvl>
    <w:lvl w:ilvl="6" w:tplc="2CBEC916">
      <w:start w:val="1"/>
      <w:numFmt w:val="bullet"/>
      <w:lvlText w:val=""/>
      <w:lvlJc w:val="left"/>
    </w:lvl>
    <w:lvl w:ilvl="7" w:tplc="C74C3936">
      <w:start w:val="1"/>
      <w:numFmt w:val="bullet"/>
      <w:lvlText w:val=""/>
      <w:lvlJc w:val="left"/>
    </w:lvl>
    <w:lvl w:ilvl="8" w:tplc="3AE84E3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E6FE52D4">
      <w:start w:val="1"/>
      <w:numFmt w:val="bullet"/>
      <w:lvlText w:val="в"/>
      <w:lvlJc w:val="left"/>
    </w:lvl>
    <w:lvl w:ilvl="1" w:tplc="F72CFE38">
      <w:start w:val="1"/>
      <w:numFmt w:val="decimal"/>
      <w:lvlText w:val="5.%2."/>
      <w:lvlJc w:val="left"/>
    </w:lvl>
    <w:lvl w:ilvl="2" w:tplc="2F240420">
      <w:start w:val="1"/>
      <w:numFmt w:val="bullet"/>
      <w:lvlText w:val=""/>
      <w:lvlJc w:val="left"/>
    </w:lvl>
    <w:lvl w:ilvl="3" w:tplc="ADA4FD3C">
      <w:start w:val="1"/>
      <w:numFmt w:val="bullet"/>
      <w:lvlText w:val=""/>
      <w:lvlJc w:val="left"/>
    </w:lvl>
    <w:lvl w:ilvl="4" w:tplc="A352FD3E">
      <w:start w:val="1"/>
      <w:numFmt w:val="bullet"/>
      <w:lvlText w:val=""/>
      <w:lvlJc w:val="left"/>
    </w:lvl>
    <w:lvl w:ilvl="5" w:tplc="BA90B8CC">
      <w:start w:val="1"/>
      <w:numFmt w:val="bullet"/>
      <w:lvlText w:val=""/>
      <w:lvlJc w:val="left"/>
    </w:lvl>
    <w:lvl w:ilvl="6" w:tplc="E15076B2">
      <w:start w:val="1"/>
      <w:numFmt w:val="bullet"/>
      <w:lvlText w:val=""/>
      <w:lvlJc w:val="left"/>
    </w:lvl>
    <w:lvl w:ilvl="7" w:tplc="0CE87D94">
      <w:start w:val="1"/>
      <w:numFmt w:val="bullet"/>
      <w:lvlText w:val=""/>
      <w:lvlJc w:val="left"/>
    </w:lvl>
    <w:lvl w:ilvl="8" w:tplc="1444FC5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70F86664">
      <w:start w:val="1"/>
      <w:numFmt w:val="decimal"/>
      <w:lvlText w:val="7.%1."/>
      <w:lvlJc w:val="left"/>
    </w:lvl>
    <w:lvl w:ilvl="1" w:tplc="A3DCCC2E">
      <w:start w:val="1"/>
      <w:numFmt w:val="bullet"/>
      <w:lvlText w:val=""/>
      <w:lvlJc w:val="left"/>
    </w:lvl>
    <w:lvl w:ilvl="2" w:tplc="ADB47D30">
      <w:start w:val="1"/>
      <w:numFmt w:val="bullet"/>
      <w:lvlText w:val=""/>
      <w:lvlJc w:val="left"/>
    </w:lvl>
    <w:lvl w:ilvl="3" w:tplc="FA08C9E0">
      <w:start w:val="1"/>
      <w:numFmt w:val="bullet"/>
      <w:lvlText w:val=""/>
      <w:lvlJc w:val="left"/>
    </w:lvl>
    <w:lvl w:ilvl="4" w:tplc="23C4728A">
      <w:start w:val="1"/>
      <w:numFmt w:val="bullet"/>
      <w:lvlText w:val=""/>
      <w:lvlJc w:val="left"/>
    </w:lvl>
    <w:lvl w:ilvl="5" w:tplc="AAD41418">
      <w:start w:val="1"/>
      <w:numFmt w:val="bullet"/>
      <w:lvlText w:val=""/>
      <w:lvlJc w:val="left"/>
    </w:lvl>
    <w:lvl w:ilvl="6" w:tplc="589CD4BC">
      <w:start w:val="1"/>
      <w:numFmt w:val="bullet"/>
      <w:lvlText w:val=""/>
      <w:lvlJc w:val="left"/>
    </w:lvl>
    <w:lvl w:ilvl="7" w:tplc="C4349BC0">
      <w:start w:val="1"/>
      <w:numFmt w:val="bullet"/>
      <w:lvlText w:val=""/>
      <w:lvlJc w:val="left"/>
    </w:lvl>
    <w:lvl w:ilvl="8" w:tplc="BFE06AD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2130A05E">
      <w:start w:val="1"/>
      <w:numFmt w:val="bullet"/>
      <w:lvlText w:val="и"/>
      <w:lvlJc w:val="left"/>
    </w:lvl>
    <w:lvl w:ilvl="1" w:tplc="A7D2D42C">
      <w:start w:val="1"/>
      <w:numFmt w:val="bullet"/>
      <w:lvlText w:val="-"/>
      <w:lvlJc w:val="left"/>
    </w:lvl>
    <w:lvl w:ilvl="2" w:tplc="59381BFC">
      <w:start w:val="1"/>
      <w:numFmt w:val="decimal"/>
      <w:lvlText w:val="8.%3."/>
      <w:lvlJc w:val="left"/>
    </w:lvl>
    <w:lvl w:ilvl="3" w:tplc="EAC652F2">
      <w:start w:val="1"/>
      <w:numFmt w:val="bullet"/>
      <w:lvlText w:val=""/>
      <w:lvlJc w:val="left"/>
    </w:lvl>
    <w:lvl w:ilvl="4" w:tplc="9808EF12">
      <w:start w:val="1"/>
      <w:numFmt w:val="bullet"/>
      <w:lvlText w:val=""/>
      <w:lvlJc w:val="left"/>
    </w:lvl>
    <w:lvl w:ilvl="5" w:tplc="1BC6E532">
      <w:start w:val="1"/>
      <w:numFmt w:val="bullet"/>
      <w:lvlText w:val=""/>
      <w:lvlJc w:val="left"/>
    </w:lvl>
    <w:lvl w:ilvl="6" w:tplc="5D804F28">
      <w:start w:val="1"/>
      <w:numFmt w:val="bullet"/>
      <w:lvlText w:val=""/>
      <w:lvlJc w:val="left"/>
    </w:lvl>
    <w:lvl w:ilvl="7" w:tplc="0786E89C">
      <w:start w:val="1"/>
      <w:numFmt w:val="bullet"/>
      <w:lvlText w:val=""/>
      <w:lvlJc w:val="left"/>
    </w:lvl>
    <w:lvl w:ilvl="8" w:tplc="68F6304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B4B2C83C">
      <w:start w:val="1"/>
      <w:numFmt w:val="bullet"/>
      <w:lvlText w:val="и"/>
      <w:lvlJc w:val="left"/>
    </w:lvl>
    <w:lvl w:ilvl="1" w:tplc="4DD65C1A">
      <w:start w:val="1"/>
      <w:numFmt w:val="bullet"/>
      <w:lvlText w:val="-"/>
      <w:lvlJc w:val="left"/>
    </w:lvl>
    <w:lvl w:ilvl="2" w:tplc="E4485CBC">
      <w:start w:val="5"/>
      <w:numFmt w:val="decimal"/>
      <w:lvlText w:val="8.%3."/>
      <w:lvlJc w:val="left"/>
    </w:lvl>
    <w:lvl w:ilvl="3" w:tplc="0FDCD8E4">
      <w:start w:val="1"/>
      <w:numFmt w:val="bullet"/>
      <w:lvlText w:val=""/>
      <w:lvlJc w:val="left"/>
    </w:lvl>
    <w:lvl w:ilvl="4" w:tplc="5E822ED0">
      <w:start w:val="1"/>
      <w:numFmt w:val="bullet"/>
      <w:lvlText w:val=""/>
      <w:lvlJc w:val="left"/>
    </w:lvl>
    <w:lvl w:ilvl="5" w:tplc="571EAF1C">
      <w:start w:val="1"/>
      <w:numFmt w:val="bullet"/>
      <w:lvlText w:val=""/>
      <w:lvlJc w:val="left"/>
    </w:lvl>
    <w:lvl w:ilvl="6" w:tplc="601A27DC">
      <w:start w:val="1"/>
      <w:numFmt w:val="bullet"/>
      <w:lvlText w:val=""/>
      <w:lvlJc w:val="left"/>
    </w:lvl>
    <w:lvl w:ilvl="7" w:tplc="A9385C86">
      <w:start w:val="1"/>
      <w:numFmt w:val="bullet"/>
      <w:lvlText w:val=""/>
      <w:lvlJc w:val="left"/>
    </w:lvl>
    <w:lvl w:ilvl="8" w:tplc="077EB90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BC"/>
    <w:rsid w:val="00070ACF"/>
    <w:rsid w:val="0007775E"/>
    <w:rsid w:val="000D330E"/>
    <w:rsid w:val="001572A1"/>
    <w:rsid w:val="002944E3"/>
    <w:rsid w:val="002E0350"/>
    <w:rsid w:val="002E6E79"/>
    <w:rsid w:val="00301C38"/>
    <w:rsid w:val="0049396C"/>
    <w:rsid w:val="004B5C1E"/>
    <w:rsid w:val="00541BF6"/>
    <w:rsid w:val="005974BE"/>
    <w:rsid w:val="005B3029"/>
    <w:rsid w:val="00621C0A"/>
    <w:rsid w:val="006F32A6"/>
    <w:rsid w:val="007B4939"/>
    <w:rsid w:val="007B610F"/>
    <w:rsid w:val="00837FAC"/>
    <w:rsid w:val="008D34DC"/>
    <w:rsid w:val="008F2686"/>
    <w:rsid w:val="0098706C"/>
    <w:rsid w:val="00A94377"/>
    <w:rsid w:val="00AA66DA"/>
    <w:rsid w:val="00AB386D"/>
    <w:rsid w:val="00AD21AF"/>
    <w:rsid w:val="00B16D50"/>
    <w:rsid w:val="00B3427F"/>
    <w:rsid w:val="00B61F1D"/>
    <w:rsid w:val="00BA791B"/>
    <w:rsid w:val="00C064EB"/>
    <w:rsid w:val="00D82707"/>
    <w:rsid w:val="00D83A87"/>
    <w:rsid w:val="00D847DC"/>
    <w:rsid w:val="00F322E1"/>
    <w:rsid w:val="00F761BC"/>
    <w:rsid w:val="00F8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06C"/>
  </w:style>
  <w:style w:type="paragraph" w:styleId="a5">
    <w:name w:val="footer"/>
    <w:basedOn w:val="a"/>
    <w:link w:val="a6"/>
    <w:uiPriority w:val="99"/>
    <w:unhideWhenUsed/>
    <w:rsid w:val="00987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06C"/>
  </w:style>
  <w:style w:type="table" w:styleId="a7">
    <w:name w:val="Table Grid"/>
    <w:basedOn w:val="a1"/>
    <w:uiPriority w:val="59"/>
    <w:rsid w:val="00621C0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1C0A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1C0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7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2</cp:lastModifiedBy>
  <cp:revision>9</cp:revision>
  <cp:lastPrinted>2017-01-28T15:59:00Z</cp:lastPrinted>
  <dcterms:created xsi:type="dcterms:W3CDTF">2018-10-01T17:30:00Z</dcterms:created>
  <dcterms:modified xsi:type="dcterms:W3CDTF">2018-10-16T13:09:00Z</dcterms:modified>
</cp:coreProperties>
</file>