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3" w:rsidRDefault="00A36450">
      <w:pPr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Пояснения к матрице</w:t>
      </w:r>
    </w:p>
    <w:p w:rsidR="00EE75C3" w:rsidRDefault="00A364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A2C40"/>
          <w:sz w:val="28"/>
          <w:szCs w:val="28"/>
          <w:highlight w:val="white"/>
        </w:rPr>
        <w:t>Важнейшей задачей системы профессионального образования является содействие формированию инновационного пути развития отечественной экономики, в первую очередь посредством качественной подготовки и переподготовки профессиональных кадров. Для достижения данной цели система среднего профессионального образования ориентирована потребителей предоставляемых образовательных услуг - работодателей, которые принимают на работу выпускников и ожидают от них владения комплексом профессиональных компетенций, трудовых навыков, соответствующих требованиям развития реального сектора экономики Российской Федерации.</w:t>
      </w:r>
    </w:p>
    <w:p w:rsidR="00EE75C3" w:rsidRDefault="00A364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A2C40"/>
          <w:sz w:val="28"/>
          <w:szCs w:val="28"/>
          <w:highlight w:val="white"/>
        </w:rPr>
        <w:t xml:space="preserve">В настоящее время необходим отраслевой подход к подготовке квалифицированных кадров,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максимальное приближение уровня образования обучающихся образовательных организаций среднего профессионального образования к потребностям рынка труда.</w:t>
      </w:r>
    </w:p>
    <w:p w:rsidR="00EE75C3" w:rsidRDefault="00A364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Основной задачей проведения региональных чемпионатов является отбор высококвалифицированных кадров по профессии/специальности для удовлетворения потребностей работодателей региона с последующим устройством их на стажировку или постоянную работу. </w:t>
      </w:r>
    </w:p>
    <w:p w:rsidR="00EE75C3" w:rsidRDefault="00A364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знаний, умений и трудовых функций участника чемпионата проводится через практическое выполнение Конкурсного задания. </w:t>
      </w:r>
    </w:p>
    <w:p w:rsidR="00EE75C3" w:rsidRDefault="00A364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Конкурсное задание регионального чемпионата разработано в соответствии с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Профстандартом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/ЕТКС (№….. от…….., утвержденным……..) профессии____________/ ФГОС СПО (№….. от…….., утвержденным……..) специальности ______________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За основу разработки конкурсного задания приняты знания. умения и трудовые действия, соответствующие трудовым функциям профессии_____________/профессиональным компетенциям специальности ____________________. </w:t>
      </w:r>
    </w:p>
    <w:p w:rsidR="00EE75C3" w:rsidRDefault="00A364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Конкурсное задание состоит из </w:t>
      </w:r>
      <w:r w:rsidR="00312991">
        <w:rPr>
          <w:rFonts w:ascii="Times New Roman" w:eastAsia="Times New Roman" w:hAnsi="Times New Roman" w:cs="Times New Roman"/>
          <w:color w:val="2C2D2E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модулей и включает в себя неизменную часть (константа) - </w:t>
      </w:r>
      <w:r w:rsidR="00312991">
        <w:rPr>
          <w:rFonts w:ascii="Times New Roman" w:eastAsia="Times New Roman" w:hAnsi="Times New Roman" w:cs="Times New Roman"/>
          <w:color w:val="2C2D2E"/>
          <w:sz w:val="28"/>
          <w:szCs w:val="28"/>
        </w:rPr>
        <w:t>-----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модуля, обязательную для выполнения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 xml:space="preserve">всеми участниками региональных соревнований и вариативную часть </w:t>
      </w:r>
      <w:r w:rsidR="00312991">
        <w:rPr>
          <w:rFonts w:ascii="Times New Roman" w:eastAsia="Times New Roman" w:hAnsi="Times New Roman" w:cs="Times New Roman"/>
          <w:color w:val="2C2D2E"/>
          <w:sz w:val="28"/>
          <w:szCs w:val="28"/>
        </w:rPr>
        <w:t>-----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модуля. Общее количество баллов конкурсного задания составляет 100.</w:t>
      </w:r>
    </w:p>
    <w:p w:rsidR="00EE75C3" w:rsidRDefault="00A364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Количество модулей из вариативной части, выбирается регионом самостоятельно в зависимости от материальных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возможностей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 таком случае любой вариативный модуль формируется регионом самостоятельно под запрос конкретного работодателя. При этом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количество баллов в критериях оценки и по аспектам не меняется.</w:t>
      </w:r>
    </w:p>
    <w:p w:rsidR="00EE75C3" w:rsidRDefault="00EE75C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EE75C3" w:rsidRDefault="00A364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Инструкция по заполнению матрицы конкурсного задания.</w:t>
      </w:r>
    </w:p>
    <w:p w:rsidR="00EE75C3" w:rsidRDefault="00A364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Столбец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«Обобщенная трудовая функция» - обобщённая трудовая функция принимается из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Профстандарта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. Обобщенные трудовые функции берутся только те, которые соответствуют требованиям к образованию, обучению и к опыту практической работы участников чемпионата (1-2 уровень/1-3 разряд). </w:t>
      </w:r>
    </w:p>
    <w:p w:rsidR="00EE75C3" w:rsidRDefault="00A364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Столбец B «Трудовая функция» - принимаются из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Профстандарта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соответствуют обобщенной трудовой функции.</w:t>
      </w:r>
    </w:p>
    <w:p w:rsidR="00EE75C3" w:rsidRDefault="00A364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Столбец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«Знания, умения и трудовые действия» - принимаются из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Профстандарта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 соответствии с трудовой функцией. </w:t>
      </w:r>
    </w:p>
    <w:p w:rsidR="00EE75C3" w:rsidRDefault="00A364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Столбец D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:rsidR="00EE75C3" w:rsidRDefault="00E372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Столбец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инвариатив</w:t>
      </w:r>
      <w:proofErr w:type="spellEnd"/>
      <w:r w:rsidR="00A36450">
        <w:rPr>
          <w:rFonts w:ascii="Times New Roman" w:eastAsia="Times New Roman" w:hAnsi="Times New Roman" w:cs="Times New Roman"/>
          <w:color w:val="2C2D2E"/>
          <w:sz w:val="28"/>
          <w:szCs w:val="28"/>
        </w:rPr>
        <w:t>/</w:t>
      </w:r>
      <w:proofErr w:type="spellStart"/>
      <w:r w:rsidR="00A36450">
        <w:rPr>
          <w:rFonts w:ascii="Times New Roman" w:eastAsia="Times New Roman" w:hAnsi="Times New Roman" w:cs="Times New Roman"/>
          <w:color w:val="2C2D2E"/>
          <w:sz w:val="28"/>
          <w:szCs w:val="28"/>
        </w:rPr>
        <w:t>вариатив</w:t>
      </w:r>
      <w:proofErr w:type="spellEnd"/>
      <w:r w:rsidR="00A36450">
        <w:rPr>
          <w:rFonts w:ascii="Times New Roman" w:eastAsia="Times New Roman" w:hAnsi="Times New Roman" w:cs="Times New Roman"/>
          <w:color w:val="2C2D2E"/>
          <w:sz w:val="28"/>
          <w:szCs w:val="28"/>
        </w:rPr>
        <w:t>» - необходимость и важность выпо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лнения каждого модуля.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Инвариатив</w:t>
      </w:r>
      <w:proofErr w:type="spellEnd"/>
      <w:r w:rsidR="00A36450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</w:t>
      </w:r>
      <w:bookmarkStart w:id="1" w:name="_GoBack"/>
      <w:bookmarkEnd w:id="1"/>
      <w:r w:rsidR="00A36450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обязательное выполнение модуля участниками всех регионов, </w:t>
      </w:r>
      <w:proofErr w:type="spellStart"/>
      <w:r w:rsidR="00A36450">
        <w:rPr>
          <w:rFonts w:ascii="Times New Roman" w:eastAsia="Times New Roman" w:hAnsi="Times New Roman" w:cs="Times New Roman"/>
          <w:color w:val="2C2D2E"/>
          <w:sz w:val="28"/>
          <w:szCs w:val="28"/>
        </w:rPr>
        <w:t>вариатив</w:t>
      </w:r>
      <w:proofErr w:type="spellEnd"/>
      <w:r w:rsidR="00A36450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- возможность выбора регионом в зависимости от возможности, потребностей и запросов работодателей региона.</w:t>
      </w:r>
    </w:p>
    <w:p w:rsidR="00EE75C3" w:rsidRDefault="00A364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Столбец F «ИЛ» - потребность в основном, вспомогательном оборудовании, расходных материалах, личных инструментах участника. Составляется под каждый модуль.</w:t>
      </w:r>
    </w:p>
    <w:p w:rsidR="00EE75C3" w:rsidRDefault="00A364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Столбец G «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КО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» - список аспектов, по которым проверяется модуль с максимально возможным количеством баллов, получаемых за модуль, Общая сумма баллов по всем модулям, включая вариативную часть, должна составлять 100.</w:t>
      </w:r>
    </w:p>
    <w:p w:rsidR="00EE75C3" w:rsidRDefault="00EE75C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EE75C3" w:rsidRDefault="00EE75C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EE75C3" w:rsidRDefault="00EE75C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sectPr w:rsidR="00EE75C3">
      <w:pgSz w:w="11906" w:h="16838"/>
      <w:pgMar w:top="1134" w:right="850" w:bottom="1134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05" w:rsidRDefault="00130205">
      <w:pPr>
        <w:spacing w:after="0" w:line="240" w:lineRule="auto"/>
      </w:pPr>
      <w:r>
        <w:separator/>
      </w:r>
    </w:p>
  </w:endnote>
  <w:endnote w:type="continuationSeparator" w:id="0">
    <w:p w:rsidR="00130205" w:rsidRDefault="0013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05" w:rsidRDefault="00130205">
      <w:pPr>
        <w:spacing w:after="0" w:line="240" w:lineRule="auto"/>
      </w:pPr>
      <w:r>
        <w:separator/>
      </w:r>
    </w:p>
  </w:footnote>
  <w:footnote w:type="continuationSeparator" w:id="0">
    <w:p w:rsidR="00130205" w:rsidRDefault="00130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C3"/>
    <w:rsid w:val="00130205"/>
    <w:rsid w:val="00312991"/>
    <w:rsid w:val="00A36450"/>
    <w:rsid w:val="00E372DE"/>
    <w:rsid w:val="00E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9">
    <w:name w:val="List Paragraph"/>
    <w:basedOn w:val="a"/>
    <w:link w:val="afa"/>
    <w:uiPriority w:val="34"/>
    <w:qFormat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a">
    <w:name w:val="Абзац списка Знак"/>
    <w:basedOn w:val="a0"/>
    <w:link w:val="af9"/>
    <w:uiPriority w:val="34"/>
    <w:rPr>
      <w:rFonts w:ascii="Calibri" w:eastAsia="Calibri" w:hAnsi="Calibri" w:cs="Times New Roman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9">
    <w:name w:val="List Paragraph"/>
    <w:basedOn w:val="a"/>
    <w:link w:val="afa"/>
    <w:uiPriority w:val="34"/>
    <w:qFormat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a">
    <w:name w:val="Абзац списка Знак"/>
    <w:basedOn w:val="a0"/>
    <w:link w:val="af9"/>
    <w:uiPriority w:val="34"/>
    <w:rPr>
      <w:rFonts w:ascii="Calibri" w:eastAsia="Calibri" w:hAnsi="Calibri" w:cs="Times New Roman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GFYguA9Fu1CiujDlBI4y2ZCwEw==">AMUW2mUT+xj9mkZwQOMxh6QbOsl/Zn0j7MsubgrO4gVuhZO2Krve7JKkiJWyd+pfe4/jKIWaA3MaeMT/myVjb35YlLw6imHG5bvo8qdv7gx9lSol17BzF9YaN+JGdbCM08o1DrXpvNwk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Acer</cp:lastModifiedBy>
  <cp:revision>3</cp:revision>
  <dcterms:created xsi:type="dcterms:W3CDTF">2022-12-29T12:18:00Z</dcterms:created>
  <dcterms:modified xsi:type="dcterms:W3CDTF">2025-12-20T08:46:00Z</dcterms:modified>
</cp:coreProperties>
</file>