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ED6652" w:rsidRDefault="0083768C" w:rsidP="0083768C">
          <w:pPr>
            <w:spacing w:after="0" w:line="360" w:lineRule="auto"/>
            <w:rPr>
              <w:rFonts w:ascii="Times New Roman" w:hAnsi="Times New Roman" w:cs="Times New Roman"/>
            </w:rPr>
          </w:pPr>
          <w:r w:rsidRPr="0083768C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06B29ED6" wp14:editId="0D842B85">
                <wp:extent cx="3343275" cy="1289099"/>
                <wp:effectExtent l="0" t="0" r="0" b="635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6652" w:rsidRDefault="00ED665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ED6652" w:rsidRDefault="00ED665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ED6652" w:rsidRDefault="00ED665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ED6652" w:rsidP="00ED6652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Pr="00A204BB" w:rsidRDefault="00ED6652" w:rsidP="00ED6652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«НЕРАЗРУШАЮЩИЙ КОНТРОЛЬ»</w:t>
          </w:r>
        </w:p>
        <w:p w:rsidR="009B18A2" w:rsidRDefault="00781F0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Региональный этап </w:t>
          </w:r>
          <w:r w:rsidR="0083768C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83768C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Ростовской области </w:t>
          </w:r>
          <w:r w:rsidR="0083768C">
            <w:rPr>
              <w:rFonts w:ascii="Times New Roman" w:eastAsia="Arial Unicode MS" w:hAnsi="Times New Roman" w:cs="Times New Roman"/>
              <w:sz w:val="36"/>
              <w:szCs w:val="36"/>
            </w:rPr>
            <w:t>в 202</w:t>
          </w:r>
          <w:r w:rsidR="00651350">
            <w:rPr>
              <w:rFonts w:ascii="Times New Roman" w:eastAsia="Arial Unicode MS" w:hAnsi="Times New Roman" w:cs="Times New Roman"/>
              <w:sz w:val="36"/>
              <w:szCs w:val="36"/>
            </w:rPr>
            <w:t>6</w:t>
          </w:r>
          <w:r w:rsidR="0083768C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637D0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</w:t>
      </w:r>
      <w:r w:rsidR="00762A68">
        <w:rPr>
          <w:rFonts w:ascii="Times New Roman" w:hAnsi="Times New Roman" w:cs="Times New Roman"/>
          <w:lang w:bidi="en-US"/>
        </w:rPr>
        <w:t>2</w:t>
      </w:r>
      <w:r w:rsidR="00651350">
        <w:rPr>
          <w:rFonts w:ascii="Times New Roman" w:hAnsi="Times New Roman" w:cs="Times New Roman"/>
          <w:lang w:bidi="en-US"/>
        </w:rPr>
        <w:t>6</w:t>
      </w:r>
      <w:r>
        <w:rPr>
          <w:rFonts w:ascii="Times New Roman" w:hAnsi="Times New Roman" w:cs="Times New Roman"/>
          <w:lang w:bidi="en-US"/>
        </w:rPr>
        <w:t xml:space="preserve"> г.</w:t>
      </w:r>
    </w:p>
    <w:p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47190C" w:rsidRPr="00781F07" w:rsidRDefault="00415DA5" w:rsidP="00781F07">
      <w:pPr>
        <w:pStyle w:val="11"/>
        <w:rPr>
          <w:rFonts w:asciiTheme="minorHAnsi" w:eastAsiaTheme="minorEastAsia" w:hAnsiTheme="minorHAnsi" w:cstheme="minorBidi"/>
          <w:lang w:val="ru-RU" w:eastAsia="ru-RU"/>
        </w:rPr>
      </w:pPr>
      <w:r w:rsidRPr="00976338">
        <w:rPr>
          <w:szCs w:val="24"/>
          <w:lang w:val="ru-RU" w:eastAsia="ru-RU"/>
        </w:rPr>
        <w:fldChar w:fldCharType="begin"/>
      </w:r>
      <w:r w:rsidR="0029547E" w:rsidRPr="00976338">
        <w:rPr>
          <w:szCs w:val="24"/>
          <w:lang w:val="ru-RU" w:eastAsia="ru-RU"/>
        </w:rPr>
        <w:instrText xml:space="preserve"> TOC \o "1-2" \h \z \u </w:instrText>
      </w:r>
      <w:r w:rsidRPr="00976338">
        <w:rPr>
          <w:szCs w:val="24"/>
          <w:lang w:val="ru-RU" w:eastAsia="ru-RU"/>
        </w:rPr>
        <w:fldChar w:fldCharType="separate"/>
      </w:r>
      <w:hyperlink w:anchor="_Toc159267669" w:history="1">
        <w:r w:rsidR="0047190C" w:rsidRPr="00781F07">
          <w:rPr>
            <w:rStyle w:val="ae"/>
          </w:rPr>
          <w:t>1. ОСНОВНЫЕ ТРЕБОВАНИЯ КОМПЕТЕНЦИИ</w:t>
        </w:r>
        <w:r w:rsidR="00781F07" w:rsidRPr="00781F07">
          <w:rPr>
            <w:rStyle w:val="ae"/>
            <w:lang w:val="ru-RU"/>
          </w:rPr>
          <w:t>……………………………………</w:t>
        </w:r>
        <w:r w:rsidR="00781F07">
          <w:rPr>
            <w:rStyle w:val="ae"/>
            <w:lang w:val="ru-RU"/>
          </w:rPr>
          <w:t>………...</w:t>
        </w:r>
        <w:r w:rsidR="00781F07" w:rsidRPr="00781F07">
          <w:rPr>
            <w:rStyle w:val="ae"/>
            <w:lang w:val="ru-RU"/>
          </w:rPr>
          <w:t>…………</w:t>
        </w:r>
        <w:r w:rsidRPr="00781F07">
          <w:rPr>
            <w:webHidden/>
          </w:rPr>
          <w:fldChar w:fldCharType="begin"/>
        </w:r>
        <w:r w:rsidR="0047190C" w:rsidRPr="00781F07">
          <w:rPr>
            <w:webHidden/>
          </w:rPr>
          <w:instrText xml:space="preserve"> PAGEREF _Toc159267669 \h </w:instrText>
        </w:r>
        <w:r w:rsidRPr="00781F07">
          <w:rPr>
            <w:webHidden/>
          </w:rPr>
        </w:r>
        <w:r w:rsidRPr="00781F07">
          <w:rPr>
            <w:webHidden/>
          </w:rPr>
          <w:fldChar w:fldCharType="separate"/>
        </w:r>
        <w:r w:rsidR="00C17FAA" w:rsidRPr="00781F07">
          <w:rPr>
            <w:webHidden/>
          </w:rPr>
          <w:t>3</w:t>
        </w:r>
        <w:r w:rsidRPr="00781F07">
          <w:rPr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0" w:history="1">
        <w:r w:rsidR="0047190C" w:rsidRPr="006203BB">
          <w:rPr>
            <w:rStyle w:val="ae"/>
            <w:noProof/>
          </w:rPr>
          <w:t>1.1. Общие сведения о требованиях компетенции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_Toc159267670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3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1" w:history="1">
        <w:r w:rsidR="0047190C" w:rsidRPr="006203BB">
          <w:rPr>
            <w:rStyle w:val="ae"/>
            <w:noProof/>
          </w:rPr>
          <w:t>1.2. Перечень профессиональных задач специалиста по компетенции «Неразрушающий контроль»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_Toc159267671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3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2" w:history="1">
        <w:r w:rsidR="0047190C" w:rsidRPr="006203BB">
          <w:rPr>
            <w:rStyle w:val="ae"/>
            <w:noProof/>
          </w:rPr>
          <w:t>1.3. Требования к схеме оценки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_Toc159267672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11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3" w:history="1">
        <w:r w:rsidR="0047190C" w:rsidRPr="006203BB">
          <w:rPr>
            <w:rStyle w:val="ae"/>
            <w:noProof/>
          </w:rPr>
          <w:t>1.4. Спецификация оценки компетенции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_Toc159267673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11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4" w:history="1">
        <w:r w:rsidR="0047190C" w:rsidRPr="006203BB">
          <w:rPr>
            <w:rStyle w:val="ae"/>
            <w:noProof/>
          </w:rPr>
          <w:t>1.5. Конкурсное задание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_Toc159267674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12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5" w:history="1">
        <w:r w:rsidR="0047190C" w:rsidRPr="006203BB">
          <w:rPr>
            <w:rStyle w:val="ae"/>
            <w:noProof/>
          </w:rPr>
          <w:t>1.5.1. Разработка/выбор конкурсного задания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_Toc159267675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12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6" w:history="1">
        <w:r w:rsidR="0047190C" w:rsidRPr="006203BB">
          <w:rPr>
            <w:rStyle w:val="ae"/>
            <w:noProof/>
          </w:rPr>
          <w:t>1.5.2. Структура модулей конкурсного задания (инвариант/вариатив)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_Toc159267676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13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7" w:history="1">
        <w:r w:rsidR="0047190C" w:rsidRPr="006203BB">
          <w:rPr>
            <w:rStyle w:val="ae"/>
            <w:iCs/>
            <w:noProof/>
          </w:rPr>
          <w:t>2. СПЕЦИАЛЬНЫЕ ПРАВИЛА КОМПЕТЕНЦИИ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_Toc159267677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16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8" w:history="1">
        <w:r w:rsidR="0047190C" w:rsidRPr="006203BB">
          <w:rPr>
            <w:rStyle w:val="ae"/>
            <w:noProof/>
          </w:rPr>
          <w:t xml:space="preserve">2.1. </w:t>
        </w:r>
        <w:r w:rsidR="0047190C" w:rsidRPr="006203BB">
          <w:rPr>
            <w:rStyle w:val="ae"/>
            <w:bCs/>
            <w:iCs/>
            <w:noProof/>
          </w:rPr>
          <w:t>Личный инструмент конкурсанта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_Toc159267678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16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79" w:history="1">
        <w:r w:rsidR="0047190C" w:rsidRPr="006203BB">
          <w:rPr>
            <w:rStyle w:val="ae"/>
            <w:noProof/>
          </w:rPr>
          <w:t>2.2. Материалы, оборудование и инструменты, запрещенные на площадке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_Toc159267679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16</w:t>
        </w:r>
        <w:r w:rsidR="00415DA5">
          <w:rPr>
            <w:noProof/>
            <w:webHidden/>
          </w:rPr>
          <w:fldChar w:fldCharType="end"/>
        </w:r>
      </w:hyperlink>
    </w:p>
    <w:p w:rsidR="0047190C" w:rsidRDefault="00637D07" w:rsidP="0047190C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9267680" w:history="1">
        <w:r w:rsidR="0047190C" w:rsidRPr="006203BB">
          <w:rPr>
            <w:rStyle w:val="ae"/>
            <w:iCs/>
            <w:noProof/>
          </w:rPr>
          <w:t>3. ПРИЛОЖЕНИЯ</w:t>
        </w:r>
        <w:r w:rsidR="0047190C">
          <w:rPr>
            <w:noProof/>
            <w:webHidden/>
          </w:rPr>
          <w:tab/>
        </w:r>
        <w:r w:rsidR="00415DA5">
          <w:rPr>
            <w:noProof/>
            <w:webHidden/>
          </w:rPr>
          <w:fldChar w:fldCharType="begin"/>
        </w:r>
        <w:r w:rsidR="0047190C">
          <w:rPr>
            <w:noProof/>
            <w:webHidden/>
          </w:rPr>
          <w:instrText xml:space="preserve"> PAGEREF _Toc159267680 \h </w:instrText>
        </w:r>
        <w:r w:rsidR="00415DA5">
          <w:rPr>
            <w:noProof/>
            <w:webHidden/>
          </w:rPr>
        </w:r>
        <w:r w:rsidR="00415DA5">
          <w:rPr>
            <w:noProof/>
            <w:webHidden/>
          </w:rPr>
          <w:fldChar w:fldCharType="separate"/>
        </w:r>
        <w:r w:rsidR="00C17FAA">
          <w:rPr>
            <w:noProof/>
            <w:webHidden/>
          </w:rPr>
          <w:t>16</w:t>
        </w:r>
        <w:r w:rsidR="00415DA5">
          <w:rPr>
            <w:noProof/>
            <w:webHidden/>
          </w:rPr>
          <w:fldChar w:fldCharType="end"/>
        </w:r>
      </w:hyperlink>
    </w:p>
    <w:p w:rsidR="00AA2B8A" w:rsidRPr="00A204BB" w:rsidRDefault="00415DA5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81F07" w:rsidRDefault="00781F07" w:rsidP="00781F07">
      <w:pPr>
        <w:pStyle w:val="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786827" w:rsidRDefault="00D37DEA" w:rsidP="00781F07">
      <w:pPr>
        <w:pStyle w:val="bullet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 w:rsidR="00762A68">
        <w:rPr>
          <w:rFonts w:ascii="Times New Roman" w:hAnsi="Times New Roman"/>
          <w:bCs/>
          <w:i/>
          <w:sz w:val="28"/>
          <w:szCs w:val="28"/>
          <w:lang w:val="ru-RU" w:eastAsia="ru-RU"/>
        </w:rPr>
        <w:t>ВИК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="00762A68">
        <w:rPr>
          <w:rFonts w:ascii="Times New Roman" w:hAnsi="Times New Roman"/>
          <w:bCs/>
          <w:i/>
          <w:sz w:val="28"/>
          <w:szCs w:val="28"/>
          <w:lang w:val="ru-RU" w:eastAsia="ru-RU"/>
        </w:rPr>
        <w:t>Визуальный и измерительный контроль</w:t>
      </w:r>
    </w:p>
    <w:p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</w:t>
      </w:r>
      <w:r w:rsidR="00762A68">
        <w:rPr>
          <w:rFonts w:ascii="Times New Roman" w:hAnsi="Times New Roman"/>
          <w:bCs/>
          <w:i/>
          <w:sz w:val="28"/>
          <w:szCs w:val="28"/>
          <w:lang w:val="ru-RU" w:eastAsia="ru-RU"/>
        </w:rPr>
        <w:t>КК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="00762A68">
        <w:rPr>
          <w:rFonts w:ascii="Times New Roman" w:hAnsi="Times New Roman"/>
          <w:bCs/>
          <w:i/>
          <w:sz w:val="28"/>
          <w:szCs w:val="28"/>
          <w:lang w:val="ru-RU" w:eastAsia="ru-RU"/>
        </w:rPr>
        <w:t>Капиллярный контроль</w:t>
      </w:r>
    </w:p>
    <w:p w:rsidR="00FB3492" w:rsidRPr="00786827" w:rsidRDefault="00762A68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3. МПК 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Магнитопорошковый контроль</w:t>
      </w:r>
    </w:p>
    <w:p w:rsidR="00FB3492" w:rsidRDefault="00762A68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УЗК – Ультразвуковой контроль</w:t>
      </w:r>
    </w:p>
    <w:p w:rsidR="00762A68" w:rsidRDefault="00762A68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5. РГК – Радиографический контроль</w:t>
      </w:r>
    </w:p>
    <w:p w:rsidR="00762A68" w:rsidRDefault="00762A68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6. ТК – Технологическая карта</w:t>
      </w:r>
    </w:p>
    <w:p w:rsidR="005940E0" w:rsidRDefault="005940E0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7. ТУ – Технические условия для проведения контроля (нормативная и методическая документация)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204BB" w:rsidRDefault="00D37DEA" w:rsidP="00786827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59267669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47190C" w:rsidRDefault="00D37DEA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Cs w:val="28"/>
        </w:rPr>
      </w:pPr>
      <w:bookmarkStart w:id="2" w:name="_Toc159267670"/>
      <w:r w:rsidRPr="0047190C">
        <w:rPr>
          <w:rFonts w:ascii="Times New Roman" w:hAnsi="Times New Roman"/>
          <w:color w:val="000000"/>
          <w:szCs w:val="28"/>
        </w:rPr>
        <w:t>1</w:t>
      </w:r>
      <w:r w:rsidR="00DE39D8" w:rsidRPr="0047190C">
        <w:rPr>
          <w:rFonts w:ascii="Times New Roman" w:hAnsi="Times New Roman"/>
          <w:color w:val="000000"/>
          <w:szCs w:val="28"/>
        </w:rPr>
        <w:t xml:space="preserve">.1. </w:t>
      </w:r>
      <w:r w:rsidR="0083768C" w:rsidRPr="0047190C">
        <w:rPr>
          <w:rFonts w:ascii="Times New Roman" w:hAnsi="Times New Roman"/>
          <w:color w:val="000000"/>
          <w:szCs w:val="28"/>
        </w:rPr>
        <w:t>Общие сведения о требованиях компетенции</w:t>
      </w:r>
      <w:bookmarkEnd w:id="2"/>
    </w:p>
    <w:p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762A68">
        <w:rPr>
          <w:rFonts w:ascii="Times New Roman" w:hAnsi="Times New Roman" w:cs="Times New Roman"/>
          <w:sz w:val="28"/>
          <w:szCs w:val="28"/>
        </w:rPr>
        <w:t>Неразрушающий 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A9B" w:rsidRDefault="000244D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D6" w:rsidRPr="00A204BB" w:rsidRDefault="00C56A9B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244DA" w:rsidRPr="0047190C" w:rsidRDefault="00270E01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Cs w:val="28"/>
        </w:rPr>
      </w:pPr>
      <w:bookmarkStart w:id="4" w:name="_Toc78885652"/>
      <w:bookmarkStart w:id="5" w:name="_Toc159267671"/>
      <w:r w:rsidRPr="0047190C">
        <w:rPr>
          <w:rFonts w:ascii="Times New Roman" w:hAnsi="Times New Roman"/>
          <w:color w:val="000000"/>
          <w:szCs w:val="28"/>
        </w:rPr>
        <w:t>1</w:t>
      </w:r>
      <w:r w:rsidR="00D17132" w:rsidRPr="0047190C">
        <w:rPr>
          <w:rFonts w:ascii="Times New Roman" w:hAnsi="Times New Roman"/>
          <w:color w:val="000000"/>
          <w:szCs w:val="28"/>
        </w:rPr>
        <w:t>.</w:t>
      </w:r>
      <w:bookmarkEnd w:id="4"/>
      <w:r w:rsidRPr="0047190C">
        <w:rPr>
          <w:rFonts w:ascii="Times New Roman" w:hAnsi="Times New Roman"/>
          <w:color w:val="000000"/>
          <w:szCs w:val="28"/>
        </w:rPr>
        <w:t xml:space="preserve">2. </w:t>
      </w:r>
      <w:r w:rsidR="0083768C" w:rsidRPr="0047190C">
        <w:rPr>
          <w:rFonts w:ascii="Times New Roman" w:hAnsi="Times New Roman"/>
          <w:color w:val="000000"/>
          <w:szCs w:val="28"/>
        </w:rPr>
        <w:t>Перечень профессиональных задач специалиста по компетенции «Неразрушающий контроль»</w:t>
      </w:r>
      <w:bookmarkEnd w:id="5"/>
    </w:p>
    <w:p w:rsidR="00C56A9B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0244DA" w:rsidRPr="003732A7" w:rsidTr="000244DA">
        <w:tc>
          <w:tcPr>
            <w:tcW w:w="330" w:type="pct"/>
            <w:shd w:val="clear" w:color="auto" w:fill="92D050"/>
            <w:vAlign w:val="center"/>
          </w:tcPr>
          <w:p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764773" w:rsidRPr="003732A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64773" w:rsidRPr="000244DA" w:rsidRDefault="00762A68" w:rsidP="00764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Технологических карт контроля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1B459D" w:rsidRDefault="001B459D" w:rsidP="001B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4773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64773" w:rsidRDefault="00F26907" w:rsidP="00764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параметры НК конкретным методом при установленных условиях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Учитывать влияние технологических факторов на результаты НК конкретным методом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Оформлять схему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Выбирать средства контроля, позволяющие реализовать конкретную технологию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нормы оценки качества для конкретного контролируемого объекта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требования нормативных документов по контролю</w:t>
            </w:r>
          </w:p>
          <w:p w:rsidR="00F26907" w:rsidRPr="00F26907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Описывать технологические операции, необходимые для выполнения контроля контролируемого объекта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0244DA" w:rsidRDefault="0076477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64773" w:rsidRPr="00764773" w:rsidRDefault="00764773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 w:rsidR="00F26907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4773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Характеристики контролируемого объекта, определяющие его пригодность к проведению НК конкретным методом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Область применения видов и методов НК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Характеристики средств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нормативной документации по контролю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Основы планирования эксперимента для выбора оптимальных параметров и режимов НК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Порядок выбора параметров и режимов НК конкретным методом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Способы расчета (определения) параметров НК конкретным методом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Типы дефектов контролируемого объекта, причины их образования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Вероятные участки появления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отклонений формы контролируемого объекта в зависимости от его назначения и условий работы</w:t>
            </w:r>
          </w:p>
          <w:p w:rsidR="00F26907" w:rsidRPr="000244DA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Правила оформления технологической инструкции (ТК) для НК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0244DA" w:rsidRDefault="0076477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907" w:rsidRPr="003732A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F26907" w:rsidRPr="000244DA" w:rsidRDefault="00F26907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F26907" w:rsidRPr="000244DA" w:rsidRDefault="00F26907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визуального и измерительного контроля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F26907" w:rsidRPr="001B459D" w:rsidRDefault="001B459D" w:rsidP="001B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6907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F26907" w:rsidRPr="000244DA" w:rsidRDefault="00F26907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F26907" w:rsidRDefault="00F26907" w:rsidP="00F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Выявлять поверхностные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отклонения формы контролируемого объекта в соответствии с их внешними признаками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Маркировать на участках контролируемого объекта выявленные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отклонения формы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тип поверхностной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вид отклонения формы контролируемого объекта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Применять средства контроля для определения параметров поверхностных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отклонений формы контролируемого объекта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Регистрировать результаты визуального и измерительного контроля</w:t>
            </w:r>
          </w:p>
          <w:p w:rsidR="00F26907" w:rsidRDefault="00F26907" w:rsidP="00F269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907">
              <w:rPr>
                <w:rFonts w:ascii="Times New Roman" w:hAnsi="Times New Roman"/>
                <w:sz w:val="28"/>
                <w:szCs w:val="28"/>
              </w:rPr>
              <w:t>Специалист должен знать: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Физические основы и терминология, применяемые при визуальном и измерительном контроле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Средства визуального и измерительного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Технология проведения визуального и измерительного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Типы поверхностных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отклонений формы контролируемого объекта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Правила выполнения измерений с помощью средств контроля</w:t>
            </w:r>
          </w:p>
          <w:p w:rsidR="00F26907" w:rsidRPr="00E120E0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регистрации и оформлению результатов контроля</w:t>
            </w:r>
          </w:p>
          <w:p w:rsidR="00F26907" w:rsidRPr="00F26907" w:rsidRDefault="00F26907" w:rsidP="00F26907">
            <w:pPr>
              <w:pStyle w:val="aff1"/>
              <w:numPr>
                <w:ilvl w:val="0"/>
                <w:numId w:val="23"/>
              </w:numPr>
              <w:jc w:val="both"/>
              <w:rPr>
                <w:rFonts w:ascii="Verdana" w:hAnsi="Verdana"/>
                <w:i/>
                <w:iCs/>
                <w:color w:val="333333"/>
                <w:sz w:val="12"/>
                <w:szCs w:val="12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нормативной и иной документации, устанавливающей нормы</w:t>
            </w:r>
            <w:r w:rsidRPr="00E120E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оценки качества по результатам визуального и измерительного контроля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F26907" w:rsidRPr="000244DA" w:rsidRDefault="00F26907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F0" w:rsidRPr="003732A7" w:rsidTr="00D15294">
        <w:trPr>
          <w:trHeight w:val="408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C95BF0" w:rsidRPr="00D15294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BF0" w:rsidRPr="000244DA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капиллярного контроля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BF0" w:rsidRPr="00C95BF0" w:rsidRDefault="001B459D" w:rsidP="001B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5BF0" w:rsidRPr="003732A7" w:rsidTr="00D15294">
        <w:trPr>
          <w:trHeight w:val="456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C95BF0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BF0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люксметр, ультрафиолетовый радиометр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контрольные образцы для определения класса чувствительности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Обрабатывать контролируемый объект дефектоскопическими материалами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Выявлять индикации в соответствии с их признаками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размеры выявленных индикаций с применением средств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тип выявленной индикации по заданным критериям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Регистрировать результаты капиллярного контроля</w:t>
            </w:r>
          </w:p>
          <w:p w:rsidR="00C95BF0" w:rsidRDefault="00C95BF0" w:rsidP="00C95B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907">
              <w:rPr>
                <w:rFonts w:ascii="Times New Roman" w:hAnsi="Times New Roman"/>
                <w:sz w:val="28"/>
                <w:szCs w:val="28"/>
              </w:rPr>
              <w:t>Специалист должен знать: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Физические основы и терминология, применяемые в капиллярном контроле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Средства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Технология проведения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Методы проверки (определения) основных параметров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Условия осмотра при проведении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Классы чувствительности при проведении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обработке контролируемого объекта дефектоскопическими материалами и их технологические особенности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Признаки обнаружения индикаций по результатам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Измеряемые характеристики индикаций, правила проведения изменений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Условные записи индикаций, выявляемых по результатам капиллярного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Требования к регистрации и оформлению результатов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нормативной и иной документации, устанавливающей нормы оценки качества по результатам применения капиллярного контроля</w:t>
            </w:r>
          </w:p>
          <w:p w:rsidR="00C95BF0" w:rsidRPr="00D15294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охраны труда при проведении капиллярного контроля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BF0" w:rsidRPr="000244DA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F0" w:rsidRPr="003732A7" w:rsidTr="00D15294">
        <w:trPr>
          <w:trHeight w:val="424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C95BF0" w:rsidRPr="00D15294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BF0" w:rsidRPr="00D15294" w:rsidRDefault="00C95BF0" w:rsidP="00C95B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магнитопорошкового контроля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BF0" w:rsidRPr="00C95BF0" w:rsidRDefault="001B459D" w:rsidP="001B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5BF0" w:rsidRPr="003732A7" w:rsidTr="00D15294">
        <w:trPr>
          <w:trHeight w:val="43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C95BF0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BF0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люксметр, ультрафиолетовый радиометр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и настраивать параметры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контрольные образцы для проверки работоспособности и настройки чувствительности средств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Производить намагничивание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средства контроля для оценки уровня намагниченности зоны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Наносить магнитный индикатор на контролируемый объект (сканировать контролируемый объе</w:t>
            </w:r>
            <w:proofErr w:type="gram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кт с пр</w:t>
            </w:r>
            <w:proofErr w:type="gram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именением преобразователей магнитного поля)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Производить размагничивание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размеры выявленных индикаций с применением средств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Выявлять индикации в соответствии с их признаками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тип выявленной индикации по заданным критериям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Регистрировать результаты магнитного контроля</w:t>
            </w:r>
          </w:p>
          <w:p w:rsidR="00C95BF0" w:rsidRDefault="00C95BF0" w:rsidP="00C95B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907">
              <w:rPr>
                <w:rFonts w:ascii="Times New Roman" w:hAnsi="Times New Roman"/>
                <w:sz w:val="28"/>
                <w:szCs w:val="28"/>
              </w:rPr>
              <w:t>Специалист должен знать: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Физические основы и терминология, применяемые при магнитном контроле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Средства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Технология проведения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Методы проверки (определения) и настройки основных параметров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Условия осмотра (при проведении магнитопорошкового контроля)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Виды, методы и схемы намагничивания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Условные уровни чувствительности при проведении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Способы применения средств регистрации и индикации параметров магнитного поля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Методы размагничивания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Признаки обнаружения индикаций по результатам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Измеряемые характеристики индикаций, правила проведения изменений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Условные записи индикаций, выявляемых по результатам магнитного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регистрации и оформлению результатов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нормативной и иной документации, устанавливающей нормы оценки качества по результатам магнитного контроля</w:t>
            </w:r>
          </w:p>
          <w:p w:rsidR="00C95BF0" w:rsidRPr="00384A83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охраны труда при проведении магнитного контроля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BF0" w:rsidRPr="000244DA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F0" w:rsidRPr="003732A7" w:rsidTr="00384A83">
        <w:trPr>
          <w:trHeight w:val="344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C95BF0" w:rsidRPr="00384A83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BF0" w:rsidRPr="00384A83" w:rsidRDefault="00C95BF0" w:rsidP="00C95B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ультразвукового контроля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BF0" w:rsidRPr="00C95BF0" w:rsidRDefault="001B459D" w:rsidP="001B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5BF0" w:rsidRPr="003732A7" w:rsidTr="00C109B0">
        <w:trPr>
          <w:trHeight w:val="51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C95BF0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BF0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должен уметь: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и настраивать параметры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меры (стандартные образцы), настроечные образцы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Производить настройку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толщиномера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 измерять толщину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Производить перемещение преобразователя по поверхности контролируемого объекта по заданной траектории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Производить поиск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 соответствии с их признаками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Применять средства контроля для определения значений основных измеряемых характеристик </w:t>
            </w:r>
            <w:proofErr w:type="gram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выявленной</w:t>
            </w:r>
            <w:proofErr w:type="gram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тип выявленной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по заданным критериям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Регистрировать результаты ультразвукового контроля</w:t>
            </w:r>
          </w:p>
          <w:p w:rsidR="00C95BF0" w:rsidRDefault="00C95BF0" w:rsidP="00C95B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907">
              <w:rPr>
                <w:rFonts w:ascii="Times New Roman" w:hAnsi="Times New Roman"/>
                <w:sz w:val="28"/>
                <w:szCs w:val="28"/>
              </w:rPr>
              <w:t>Специалист должен знать: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Физические основы и терминология, применяемые в ультразвуковом контроле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Средства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Технология проведения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Методы проверки (определения) и настройки основных параметров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Правила выполнения измерений с использованием средств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Способы сканирования контролируемого объекта при проведении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Признаки обнаружения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по результатам ультразвукового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Измеряемые характеристики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Условные записи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выявляемых</w:t>
            </w:r>
            <w:proofErr w:type="gram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ультразвуковым контролем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регистрации и оформлению результатов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нормативной и иной документации, устанавливающей нормы оценки качества по результатам ультразвукового контроля</w:t>
            </w:r>
          </w:p>
          <w:p w:rsidR="00C95BF0" w:rsidRPr="00384A83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охраны труда при проведении ультразвукового контроля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BF0" w:rsidRPr="000244DA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F0" w:rsidRPr="003732A7" w:rsidTr="00C109B0">
        <w:trPr>
          <w:trHeight w:val="512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C95BF0" w:rsidRPr="00C109B0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BF0" w:rsidRPr="00C109B0" w:rsidRDefault="00C95BF0" w:rsidP="00C95B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радиографического контроля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BF0" w:rsidRPr="00C95BF0" w:rsidRDefault="001B459D" w:rsidP="001B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5BF0" w:rsidRPr="003732A7" w:rsidTr="00C109B0">
        <w:trPr>
          <w:trHeight w:val="51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C95BF0" w:rsidRDefault="00C95BF0" w:rsidP="00C95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BF0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должен уметь: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Подготавливать детектор ионизирующего излучениям к проведению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Позиционировать источник излучения, детектор в соответствии со схемой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Устанавливать эталоны чувствительности (индикаторы качества изображения), маркировочные знаки на контролируемом объекте и детекторе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Производить тренировку рентгеновской трубки (при необходимости) и экспонирование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размеры радиационно-опасной зоны и производить радиационный и индивидуальный дозиметрический контроль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Производить химико-фотографическую обработку пленки (сканирование фосфорных пластин)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средства контроля для определения пригодности к расшифровке полученного видимого теневого изображения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Применять средства контроля для определения значений основных измеряемых характеристик выявленных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Выявлять изображения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 соответствии с их внешними признаками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тип выявленной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по заданным критериям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Регистрировать результаты радиационного контроля</w:t>
            </w:r>
          </w:p>
          <w:p w:rsidR="00C95BF0" w:rsidRDefault="00C95BF0" w:rsidP="00C95BF0">
            <w:pPr>
              <w:pStyle w:val="aff1"/>
              <w:jc w:val="both"/>
              <w:rPr>
                <w:rFonts w:ascii="Times New Roman" w:hAnsi="Times New Roman"/>
                <w:iCs/>
                <w:color w:val="333333"/>
                <w:sz w:val="18"/>
                <w:szCs w:val="18"/>
              </w:rPr>
            </w:pPr>
          </w:p>
          <w:p w:rsidR="00C95BF0" w:rsidRDefault="00C95BF0" w:rsidP="00C95B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907">
              <w:rPr>
                <w:rFonts w:ascii="Times New Roman" w:hAnsi="Times New Roman"/>
                <w:sz w:val="28"/>
                <w:szCs w:val="28"/>
              </w:rPr>
              <w:t>Специалист должен знать: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Физические основы и терминология, применяемые в радиационном контроле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Средства радиационного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Технология проведения радиационного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Методы подготовки детектора к проведению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химико-фотографической обработке пленки (сканированию фосфорных пластин)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Правила радиационной безопасности, правила проведения радиационно-опасных работ, радиационного и индивидуального дозиметрического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Правила расчета размеров радиационно-опасных зон при применении конкретного источника ионизирующего излучения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качеству получаемого при контроле теневого изображения контролируемого объекта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Признаки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по результатам радиационного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Измеряемые характеристики изображений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правила проведения изменений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Условные записи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выявляемых</w:t>
            </w:r>
            <w:proofErr w:type="gram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радиационным контролем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регистрации и оформлению результатов контроля</w:t>
            </w:r>
          </w:p>
          <w:p w:rsidR="00C95BF0" w:rsidRPr="00E120E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нормативной и иной документации, устанавливающей нормы оценки качества по результатам радиационного контроля</w:t>
            </w:r>
          </w:p>
          <w:p w:rsidR="00C95BF0" w:rsidRPr="00C109B0" w:rsidRDefault="00C95BF0" w:rsidP="00C95BF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охраны труда при проведении радиационного и индивидуального дозиметрического контроля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BF0" w:rsidRPr="000244DA" w:rsidRDefault="00C95BF0" w:rsidP="00C95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9B0" w:rsidRPr="003732A7" w:rsidTr="00C109B0">
        <w:trPr>
          <w:trHeight w:val="512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C109B0" w:rsidRPr="00C109B0" w:rsidRDefault="00C109B0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9B0" w:rsidRPr="00C109B0" w:rsidRDefault="00C109B0" w:rsidP="00C10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НК с выдачей заключения о контроле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9B0" w:rsidRPr="00245155" w:rsidRDefault="0018619E" w:rsidP="001B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1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109B0" w:rsidRPr="003732A7" w:rsidTr="00384A83">
        <w:trPr>
          <w:trHeight w:val="51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C109B0" w:rsidRDefault="00C109B0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09B0" w:rsidRDefault="00C109B0" w:rsidP="00C10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Анализировать данные, полученные по результатам НК конкретным методом, на предмет их полноты и достаточности для принятия решения о качестве контролируемого объекта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Учитывать (минимизировать) влияние технологических факторов на результаты НК конкретным методом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Принимать решение о типе выявленной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несплошности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(индикации, отклонении формы, аномалии, источника </w:t>
            </w: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акустической эмиссии, изменении вибрационного состояния контролируемого объекта)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Применять нормативную документацию о контроле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по результатам НК соответствие (несоответствие) контролируемого объекта нормам оценки качества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Оформлять заключения (протоколы, акты) о контроле конкретным методом</w:t>
            </w:r>
          </w:p>
          <w:p w:rsidR="00C109B0" w:rsidRDefault="00C109B0" w:rsidP="00C109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907">
              <w:rPr>
                <w:rFonts w:ascii="Times New Roman" w:hAnsi="Times New Roman"/>
                <w:sz w:val="28"/>
                <w:szCs w:val="28"/>
              </w:rPr>
              <w:t>Специалист должен знать: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Практические аспекты реализации технологий проведения НК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Шумы, возникающие в процессе контроля конкретным методом, и методы их минимизации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Ложные показания и причины их возникновения при проведении НК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Типы дефектов контролируемого объекта, причины их образования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Идентификационные признаки </w:t>
            </w:r>
            <w:proofErr w:type="spellStart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несплошностей</w:t>
            </w:r>
            <w:proofErr w:type="spellEnd"/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(индикация, отклонение формы, аномалия, источник акустической эмиссии, изменение вибрационного состояния контролируемого объекта)</w:t>
            </w:r>
          </w:p>
          <w:p w:rsidR="00C109B0" w:rsidRPr="00E120E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Нормы оценки качества контролируемого объекта по результатам применения конкретного метода НК</w:t>
            </w:r>
          </w:p>
          <w:p w:rsidR="00C109B0" w:rsidRPr="00C109B0" w:rsidRDefault="00C109B0" w:rsidP="00C109B0">
            <w:pPr>
              <w:pStyle w:val="aff1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0E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Требования к оформлению и хранению результатов НК конкретным методом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09B0" w:rsidRPr="000244DA" w:rsidRDefault="00C109B0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59D" w:rsidRPr="00122A8B" w:rsidTr="00605168">
        <w:trPr>
          <w:trHeight w:val="311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B459D" w:rsidRPr="002D4196" w:rsidRDefault="001B459D" w:rsidP="001B459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605168" w:rsidRDefault="001B459D" w:rsidP="00605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Бережливое</w:t>
            </w:r>
            <w:proofErr w:type="spellEnd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производство</w:t>
            </w:r>
            <w:proofErr w:type="spellEnd"/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1B459D" w:rsidRDefault="001B459D" w:rsidP="001B4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459D" w:rsidRPr="00D20CFB" w:rsidTr="001B459D">
        <w:trPr>
          <w:trHeight w:val="51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B459D" w:rsidRPr="00D20CFB" w:rsidRDefault="001B459D" w:rsidP="001B459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1B459D" w:rsidRDefault="001B459D" w:rsidP="001B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9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 xml:space="preserve">Оценивать выявленные несоответствия верно (исключая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перебраковку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недобраковку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Использовать расходные материалы в достаточном количестве (исключая перерасход)</w:t>
            </w:r>
          </w:p>
          <w:p w:rsidR="001B459D" w:rsidRPr="001B459D" w:rsidRDefault="001B459D" w:rsidP="001B45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4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Специалист</w:t>
            </w:r>
            <w:proofErr w:type="spellEnd"/>
            <w:r w:rsidRPr="001B4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должен</w:t>
            </w:r>
            <w:proofErr w:type="spellEnd"/>
            <w:r w:rsidRPr="001B4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1B4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 xml:space="preserve">Актуальные нормы оценки готового изделия или его частей (полуфабрикаты, основной металл, сварные соединения и т </w:t>
            </w:r>
            <w:proofErr w:type="gramStart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proofErr w:type="gramEnd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.д.)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Методические требования использования расходных материалов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1B459D" w:rsidRDefault="001B459D" w:rsidP="001B45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459D" w:rsidRPr="00122A8B" w:rsidTr="001B459D">
        <w:trPr>
          <w:trHeight w:val="51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B459D" w:rsidRPr="00D20CFB" w:rsidRDefault="001B459D" w:rsidP="001B459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605168" w:rsidRDefault="001B459D" w:rsidP="00605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Охрана</w:t>
            </w:r>
            <w:proofErr w:type="spellEnd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1B459D" w:rsidRDefault="001B459D" w:rsidP="001B4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459D" w:rsidRPr="00D20CFB" w:rsidTr="001B459D">
        <w:trPr>
          <w:trHeight w:val="51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B459D" w:rsidRPr="00D20CFB" w:rsidRDefault="001B459D" w:rsidP="001B459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605168" w:rsidRDefault="001B459D" w:rsidP="006051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5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Специалист</w:t>
            </w:r>
            <w:proofErr w:type="spellEnd"/>
            <w:r w:rsidRPr="00605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должен</w:t>
            </w:r>
            <w:proofErr w:type="spellEnd"/>
            <w:r w:rsidRPr="00605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605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Применять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все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необходимые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СИЗ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Применять приёмы безопасной работы с веществами и оборудованием</w:t>
            </w:r>
          </w:p>
          <w:p w:rsidR="001B459D" w:rsidRPr="00605168" w:rsidRDefault="001B459D" w:rsidP="00605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Специалист</w:t>
            </w:r>
            <w:proofErr w:type="spellEnd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должен</w:t>
            </w:r>
            <w:proofErr w:type="spellEnd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знать</w:t>
            </w:r>
            <w:proofErr w:type="spellEnd"/>
            <w:r w:rsidRPr="0060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Способы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защиты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вредных</w:t>
            </w:r>
            <w:proofErr w:type="spellEnd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5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факторов</w:t>
            </w:r>
            <w:proofErr w:type="spellEnd"/>
          </w:p>
          <w:p w:rsidR="001B459D" w:rsidRPr="001B459D" w:rsidRDefault="001B459D" w:rsidP="001B459D">
            <w:pPr>
              <w:pStyle w:val="aff1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>Риски</w:t>
            </w:r>
            <w:proofErr w:type="gramEnd"/>
            <w:r w:rsidRPr="001B459D">
              <w:rPr>
                <w:rFonts w:ascii="Times New Roman" w:eastAsiaTheme="minorHAnsi" w:hAnsi="Times New Roman"/>
                <w:sz w:val="24"/>
                <w:szCs w:val="24"/>
              </w:rPr>
              <w:t xml:space="preserve"> связанные с использованием оборудования для Неразрушающего контроля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59D" w:rsidRPr="001B459D" w:rsidRDefault="001B459D" w:rsidP="001B45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44DA" w:rsidRPr="00E579D6" w:rsidRDefault="000244DA" w:rsidP="001B459D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FE7965" w:rsidRDefault="00F8340A" w:rsidP="00FE7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78885655"/>
      <w:bookmarkStart w:id="7" w:name="_Toc159267672"/>
      <w:r>
        <w:rPr>
          <w:rFonts w:ascii="Times New Roman" w:hAnsi="Times New Roman"/>
          <w:color w:val="000000"/>
          <w:sz w:val="24"/>
        </w:rPr>
        <w:t>1</w:t>
      </w:r>
      <w:r w:rsidR="00D17132" w:rsidRPr="00D17132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3</w:t>
      </w:r>
      <w:r w:rsidR="00D17132" w:rsidRPr="00D17132">
        <w:rPr>
          <w:rFonts w:ascii="Times New Roman" w:hAnsi="Times New Roman"/>
          <w:color w:val="000000"/>
          <w:sz w:val="24"/>
        </w:rPr>
        <w:t xml:space="preserve">. </w:t>
      </w:r>
      <w:r w:rsidR="0083768C">
        <w:rPr>
          <w:rFonts w:ascii="Times New Roman" w:hAnsi="Times New Roman"/>
          <w:color w:val="000000"/>
          <w:sz w:val="24"/>
        </w:rPr>
        <w:t>Т</w:t>
      </w:r>
      <w:r w:rsidR="0083768C" w:rsidRPr="0083768C">
        <w:rPr>
          <w:rFonts w:ascii="Times New Roman" w:hAnsi="Times New Roman"/>
          <w:color w:val="000000"/>
          <w:sz w:val="24"/>
        </w:rPr>
        <w:t>ребования к схеме оценки</w:t>
      </w:r>
      <w:bookmarkEnd w:id="6"/>
      <w:bookmarkEnd w:id="7"/>
    </w:p>
    <w:p w:rsidR="00DE39D8" w:rsidRPr="00786827" w:rsidRDefault="00AE6AB7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820"/>
        <w:gridCol w:w="820"/>
        <w:gridCol w:w="820"/>
        <w:gridCol w:w="820"/>
        <w:gridCol w:w="820"/>
        <w:gridCol w:w="1960"/>
      </w:tblGrid>
      <w:tr w:rsidR="001B459D" w:rsidRPr="00E71AFA" w:rsidTr="001B459D">
        <w:trPr>
          <w:trHeight w:val="1200"/>
          <w:jc w:val="center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B459D" w:rsidRPr="00E71AFA" w:rsidTr="001B459D">
        <w:trPr>
          <w:trHeight w:val="402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B459D" w:rsidRPr="00E71AFA" w:rsidTr="001B459D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459D" w:rsidRPr="00E71AFA" w:rsidRDefault="001B459D" w:rsidP="001B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1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5155" w:rsidRPr="00245155" w:rsidRDefault="00245155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83768C" w:rsidRDefault="00F8340A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 w:val="24"/>
        </w:rPr>
      </w:pPr>
      <w:bookmarkStart w:id="8" w:name="_Toc159267673"/>
      <w:r w:rsidRPr="0083768C">
        <w:rPr>
          <w:rFonts w:ascii="Times New Roman" w:hAnsi="Times New Roman"/>
          <w:color w:val="000000"/>
          <w:sz w:val="24"/>
        </w:rPr>
        <w:t>1</w:t>
      </w:r>
      <w:r w:rsidR="00643A8A" w:rsidRPr="0083768C">
        <w:rPr>
          <w:rFonts w:ascii="Times New Roman" w:hAnsi="Times New Roman"/>
          <w:color w:val="000000"/>
          <w:sz w:val="24"/>
        </w:rPr>
        <w:t>.</w:t>
      </w:r>
      <w:r w:rsidRPr="0083768C">
        <w:rPr>
          <w:rFonts w:ascii="Times New Roman" w:hAnsi="Times New Roman"/>
          <w:color w:val="000000"/>
          <w:sz w:val="24"/>
        </w:rPr>
        <w:t>4</w:t>
      </w:r>
      <w:r w:rsidR="00AA2B8A" w:rsidRPr="0083768C">
        <w:rPr>
          <w:rFonts w:ascii="Times New Roman" w:hAnsi="Times New Roman"/>
          <w:color w:val="000000"/>
          <w:sz w:val="24"/>
        </w:rPr>
        <w:t xml:space="preserve">. </w:t>
      </w:r>
      <w:r w:rsidR="0083768C">
        <w:rPr>
          <w:rFonts w:ascii="Times New Roman" w:hAnsi="Times New Roman"/>
          <w:color w:val="000000"/>
          <w:sz w:val="24"/>
        </w:rPr>
        <w:t>С</w:t>
      </w:r>
      <w:r w:rsidR="0083768C" w:rsidRPr="0083768C">
        <w:rPr>
          <w:rFonts w:ascii="Times New Roman" w:hAnsi="Times New Roman"/>
          <w:color w:val="000000"/>
          <w:sz w:val="24"/>
        </w:rPr>
        <w:t>пецификация оценки компетенции</w:t>
      </w:r>
      <w:bookmarkEnd w:id="8"/>
    </w:p>
    <w:p w:rsidR="00613219" w:rsidRDefault="00DE39D8" w:rsidP="00E12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FE7965" w:rsidRDefault="00FE7965" w:rsidP="00E12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965" w:rsidRDefault="00FE7965" w:rsidP="00E12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:rsidTr="00437D28"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8E1750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Визуальный и измеритель</w:t>
            </w:r>
            <w:r w:rsidR="00E120E0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 контроль</w:t>
            </w:r>
          </w:p>
        </w:tc>
        <w:tc>
          <w:tcPr>
            <w:tcW w:w="3149" w:type="pct"/>
            <w:shd w:val="clear" w:color="auto" w:fill="auto"/>
          </w:tcPr>
          <w:p w:rsidR="00437D28" w:rsidRDefault="005940E0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паспортными данными объектов контроля;</w:t>
            </w:r>
          </w:p>
          <w:p w:rsidR="005940E0" w:rsidRDefault="005940E0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в процессе выполнения контроля;</w:t>
            </w:r>
          </w:p>
          <w:p w:rsidR="005940E0" w:rsidRPr="009D04EE" w:rsidRDefault="005940E0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расчетов и полноты изложенного материала в ТК.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8E1750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Капиллярный контроль</w:t>
            </w:r>
          </w:p>
        </w:tc>
        <w:tc>
          <w:tcPr>
            <w:tcW w:w="3149" w:type="pct"/>
            <w:shd w:val="clear" w:color="auto" w:fill="auto"/>
          </w:tcPr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паспортными данными объектов контроля;</w:t>
            </w:r>
          </w:p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в процессе выполнения контроля;</w:t>
            </w:r>
          </w:p>
          <w:p w:rsidR="00437D28" w:rsidRPr="009D04EE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расчетов и полноты изложенного материала в ТК.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8E1750" w:rsidP="008E17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Магнитный контроль</w:t>
            </w:r>
          </w:p>
        </w:tc>
        <w:tc>
          <w:tcPr>
            <w:tcW w:w="3149" w:type="pct"/>
            <w:shd w:val="clear" w:color="auto" w:fill="auto"/>
          </w:tcPr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паспортными данными объектов контроля;</w:t>
            </w:r>
          </w:p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в процессе выполнения контроля;</w:t>
            </w:r>
          </w:p>
          <w:p w:rsidR="00437D28" w:rsidRPr="009D04EE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расчетов и полноты изложенного материала в ТК.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437D28" w:rsidRPr="008E1750" w:rsidRDefault="008E1750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E1750">
              <w:rPr>
                <w:b/>
                <w:sz w:val="24"/>
                <w:szCs w:val="24"/>
              </w:rPr>
              <w:t>Ультразвуковой контроль</w:t>
            </w:r>
          </w:p>
        </w:tc>
        <w:tc>
          <w:tcPr>
            <w:tcW w:w="3149" w:type="pct"/>
            <w:shd w:val="clear" w:color="auto" w:fill="auto"/>
          </w:tcPr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паспортными данными объектов контроля;</w:t>
            </w:r>
          </w:p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в процессе выполнения контроля;</w:t>
            </w:r>
          </w:p>
          <w:p w:rsidR="00437D28" w:rsidRPr="004904C5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расчетов и полноты изложенного материала в ТК.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8E1750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Радиографический контроль</w:t>
            </w:r>
          </w:p>
        </w:tc>
        <w:tc>
          <w:tcPr>
            <w:tcW w:w="3149" w:type="pct"/>
            <w:shd w:val="clear" w:color="auto" w:fill="auto"/>
          </w:tcPr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паспортными данными объектов контроля;</w:t>
            </w:r>
          </w:p>
          <w:p w:rsidR="005940E0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в процессе выполнения контроля;</w:t>
            </w:r>
          </w:p>
          <w:p w:rsidR="00437D28" w:rsidRPr="009D04EE" w:rsidRDefault="005940E0" w:rsidP="005940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расчетов и полноты изложенного материала в ТК.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83768C" w:rsidRDefault="005A1625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 w:val="24"/>
        </w:rPr>
      </w:pPr>
      <w:bookmarkStart w:id="9" w:name="_Toc159267674"/>
      <w:r w:rsidRPr="0083768C">
        <w:rPr>
          <w:rFonts w:ascii="Times New Roman" w:hAnsi="Times New Roman"/>
          <w:color w:val="000000"/>
          <w:sz w:val="24"/>
        </w:rPr>
        <w:t xml:space="preserve">1.5. </w:t>
      </w:r>
      <w:r w:rsidR="0083768C">
        <w:rPr>
          <w:rFonts w:ascii="Times New Roman" w:hAnsi="Times New Roman"/>
          <w:color w:val="000000"/>
          <w:sz w:val="24"/>
        </w:rPr>
        <w:t>К</w:t>
      </w:r>
      <w:r w:rsidR="0083768C" w:rsidRPr="0083768C">
        <w:rPr>
          <w:rFonts w:ascii="Times New Roman" w:hAnsi="Times New Roman"/>
          <w:color w:val="000000"/>
          <w:sz w:val="24"/>
        </w:rPr>
        <w:t>онкурсное задание</w:t>
      </w:r>
      <w:bookmarkEnd w:id="9"/>
    </w:p>
    <w:p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C5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13</w:t>
      </w:r>
      <w:r w:rsidR="00396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51F9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 4</w:t>
      </w:r>
      <w:r w:rsidR="005940E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C5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</w:t>
      </w:r>
      <w:r w:rsidR="00BC5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ей: </w:t>
      </w:r>
      <w:r w:rsidR="005940E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40E0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:rsidR="009E52E7" w:rsidRPr="00A204BB" w:rsidRDefault="009E52E7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83768C" w:rsidRDefault="005A1625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 w:val="24"/>
        </w:rPr>
      </w:pPr>
      <w:bookmarkStart w:id="10" w:name="_Toc159267675"/>
      <w:r w:rsidRPr="0083768C">
        <w:rPr>
          <w:rFonts w:ascii="Times New Roman" w:hAnsi="Times New Roman"/>
          <w:color w:val="000000"/>
          <w:sz w:val="24"/>
        </w:rPr>
        <w:t xml:space="preserve">1.5.1. </w:t>
      </w:r>
      <w:r w:rsidR="008C41F7" w:rsidRPr="0083768C">
        <w:rPr>
          <w:rFonts w:ascii="Times New Roman" w:hAnsi="Times New Roman"/>
          <w:color w:val="000000"/>
          <w:sz w:val="24"/>
        </w:rPr>
        <w:t>Разработка/выбор конкурсного задания</w:t>
      </w:r>
      <w:bookmarkEnd w:id="10"/>
      <w:r w:rsidR="00791D70" w:rsidRPr="0083768C">
        <w:rPr>
          <w:rFonts w:ascii="Times New Roman" w:hAnsi="Times New Roman"/>
          <w:color w:val="000000"/>
          <w:sz w:val="24"/>
        </w:rPr>
        <w:t xml:space="preserve"> </w:t>
      </w:r>
    </w:p>
    <w:p w:rsid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59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940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6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7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(модули</w:t>
      </w:r>
      <w:proofErr w:type="gramStart"/>
      <w:r w:rsidR="007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78267D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Г, Д)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0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6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78267D">
        <w:rPr>
          <w:rFonts w:ascii="Times New Roman" w:eastAsia="Times New Roman" w:hAnsi="Times New Roman" w:cs="Times New Roman"/>
          <w:sz w:val="28"/>
          <w:szCs w:val="28"/>
          <w:lang w:eastAsia="ru-RU"/>
        </w:rPr>
        <w:t>ь (модуль В)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5940E0" w:rsidRDefault="005940E0" w:rsidP="005940E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Обязательная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часть (инвариант) выполняется всеми регионами без исключения на всех уровнях чемпионатов (РЧ, Отборочные соревнования, ФНЧ).</w:t>
      </w:r>
    </w:p>
    <w:p w:rsidR="005940E0" w:rsidRDefault="005940E0" w:rsidP="005940E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модулей из вариативной части, выбирается регионом самостоятельно (для РЧ) в зависимости от 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е) модуль(и) формируется регионом самостоятельно под запрос работодателя. При этом, время на выполнение каждого модул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ей) и количество баллов в критериях оценки по аспектам не меняются.</w:t>
      </w:r>
    </w:p>
    <w:p w:rsidR="005940E0" w:rsidRDefault="005940E0" w:rsidP="00594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какой либо модуль  вариативной части не выполняется, 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время, отведенное на выполнение данного модуля не перераспределяется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участники получают за этот модуль 0 баллов.</w:t>
      </w:r>
    </w:p>
    <w:p w:rsidR="008C41F7" w:rsidRPr="008C41F7" w:rsidRDefault="00640E46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:rsidR="008C41F7" w:rsidRPr="00640E46" w:rsidRDefault="00640E46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22"/>
        <w:gridCol w:w="1408"/>
        <w:gridCol w:w="1859"/>
        <w:gridCol w:w="1155"/>
        <w:gridCol w:w="2304"/>
        <w:gridCol w:w="642"/>
        <w:gridCol w:w="639"/>
      </w:tblGrid>
      <w:tr w:rsidR="00024F7D" w:rsidRPr="00024F7D" w:rsidTr="00024F7D">
        <w:trPr>
          <w:trHeight w:val="1125"/>
        </w:trPr>
        <w:tc>
          <w:tcPr>
            <w:tcW w:w="1622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08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59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55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04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Константа/</w:t>
            </w:r>
            <w:proofErr w:type="spellStart"/>
            <w:r w:rsidRPr="00024F7D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42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ИЛ</w:t>
            </w:r>
          </w:p>
        </w:tc>
        <w:tc>
          <w:tcPr>
            <w:tcW w:w="639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</w:t>
            </w:r>
          </w:p>
        </w:tc>
      </w:tr>
      <w:tr w:rsidR="00024F7D" w:rsidRPr="00024F7D" w:rsidTr="00024F7D">
        <w:trPr>
          <w:trHeight w:val="1125"/>
        </w:trPr>
        <w:tc>
          <w:tcPr>
            <w:tcW w:w="1622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08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59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5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04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42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9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:rsidR="00024F7D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0E46" w:rsidRDefault="00640E46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</w:t>
      </w:r>
      <w:r w:rsid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1)</w:t>
      </w:r>
    </w:p>
    <w:p w:rsidR="00945E13" w:rsidRPr="0083768C" w:rsidRDefault="00945E13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 w:val="24"/>
        </w:rPr>
      </w:pPr>
    </w:p>
    <w:p w:rsidR="00730AE0" w:rsidRPr="0083768C" w:rsidRDefault="00730AE0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 w:val="24"/>
        </w:rPr>
      </w:pPr>
      <w:bookmarkStart w:id="11" w:name="_Toc159267676"/>
      <w:r w:rsidRPr="0083768C">
        <w:rPr>
          <w:rFonts w:ascii="Times New Roman" w:hAnsi="Times New Roman"/>
          <w:color w:val="000000"/>
          <w:sz w:val="24"/>
        </w:rPr>
        <w:t>1.5.2. Структура модулей конкурсного задания</w:t>
      </w:r>
      <w:r w:rsidR="000B55A2" w:rsidRPr="0083768C">
        <w:rPr>
          <w:rFonts w:ascii="Times New Roman" w:hAnsi="Times New Roman"/>
          <w:color w:val="000000"/>
          <w:sz w:val="24"/>
        </w:rPr>
        <w:t xml:space="preserve"> (инвариант/</w:t>
      </w:r>
      <w:proofErr w:type="spellStart"/>
      <w:r w:rsidR="000B55A2" w:rsidRPr="0083768C">
        <w:rPr>
          <w:rFonts w:ascii="Times New Roman" w:hAnsi="Times New Roman"/>
          <w:color w:val="000000"/>
          <w:sz w:val="24"/>
        </w:rPr>
        <w:t>вариатив</w:t>
      </w:r>
      <w:proofErr w:type="spellEnd"/>
      <w:r w:rsidR="000B55A2" w:rsidRPr="0083768C">
        <w:rPr>
          <w:rFonts w:ascii="Times New Roman" w:hAnsi="Times New Roman"/>
          <w:color w:val="000000"/>
          <w:sz w:val="24"/>
        </w:rPr>
        <w:t>)</w:t>
      </w:r>
      <w:bookmarkEnd w:id="11"/>
    </w:p>
    <w:p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Визуальный и измерительный контроль</w:t>
      </w:r>
      <w:r w:rsidR="000B5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5940E0" w:rsidRDefault="005940E0" w:rsidP="00594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>модуля 2часа 45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40E0" w:rsidRPr="00A7566B" w:rsidRDefault="00730A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40E0" w:rsidRPr="00A7566B">
        <w:rPr>
          <w:rFonts w:ascii="Times New Roman" w:hAnsi="Times New Roman"/>
          <w:sz w:val="24"/>
          <w:szCs w:val="24"/>
        </w:rPr>
        <w:t xml:space="preserve">Участнику необходимо провести </w:t>
      </w:r>
      <w:r w:rsidR="005940E0">
        <w:rPr>
          <w:rFonts w:ascii="Times New Roman" w:hAnsi="Times New Roman"/>
          <w:sz w:val="24"/>
          <w:szCs w:val="24"/>
        </w:rPr>
        <w:t xml:space="preserve">контроль качества предложенных конкурсных образцов </w:t>
      </w:r>
      <w:r w:rsidR="005940E0" w:rsidRPr="00A7566B">
        <w:rPr>
          <w:rFonts w:ascii="Times New Roman" w:hAnsi="Times New Roman"/>
          <w:sz w:val="24"/>
          <w:szCs w:val="24"/>
        </w:rPr>
        <w:t>методом визуальн</w:t>
      </w:r>
      <w:r w:rsidR="005940E0">
        <w:rPr>
          <w:rFonts w:ascii="Times New Roman" w:hAnsi="Times New Roman"/>
          <w:sz w:val="24"/>
          <w:szCs w:val="24"/>
        </w:rPr>
        <w:t xml:space="preserve">ого и измерительного контроля. </w:t>
      </w:r>
      <w:r w:rsidR="005940E0" w:rsidRPr="00A7566B">
        <w:rPr>
          <w:rFonts w:ascii="Times New Roman" w:hAnsi="Times New Roman"/>
          <w:sz w:val="24"/>
          <w:szCs w:val="24"/>
        </w:rPr>
        <w:t>По результатам проведенных работ провести оце</w:t>
      </w:r>
      <w:r w:rsidR="005940E0">
        <w:rPr>
          <w:rFonts w:ascii="Times New Roman" w:hAnsi="Times New Roman"/>
          <w:sz w:val="24"/>
          <w:szCs w:val="24"/>
        </w:rPr>
        <w:t>нку качества в</w:t>
      </w:r>
      <w:r w:rsidR="005940E0" w:rsidRPr="00A7566B">
        <w:rPr>
          <w:rFonts w:ascii="Times New Roman" w:hAnsi="Times New Roman"/>
          <w:sz w:val="24"/>
          <w:szCs w:val="24"/>
        </w:rPr>
        <w:t xml:space="preserve"> соответствии </w:t>
      </w:r>
      <w:r w:rsidR="005940E0">
        <w:rPr>
          <w:rFonts w:ascii="Times New Roman" w:hAnsi="Times New Roman"/>
          <w:sz w:val="24"/>
          <w:szCs w:val="24"/>
        </w:rPr>
        <w:t>с нормами оценки. Так</w:t>
      </w:r>
      <w:r w:rsidR="005940E0" w:rsidRPr="00A7566B">
        <w:rPr>
          <w:rFonts w:ascii="Times New Roman" w:hAnsi="Times New Roman"/>
          <w:sz w:val="24"/>
          <w:szCs w:val="24"/>
        </w:rPr>
        <w:t>же необходимо разработать т</w:t>
      </w:r>
      <w:r w:rsidR="005940E0">
        <w:rPr>
          <w:rFonts w:ascii="Times New Roman" w:hAnsi="Times New Roman"/>
          <w:sz w:val="24"/>
          <w:szCs w:val="24"/>
        </w:rPr>
        <w:t>ехнологическую</w:t>
      </w:r>
      <w:r w:rsidR="005940E0" w:rsidRPr="00A7566B">
        <w:rPr>
          <w:rFonts w:ascii="Times New Roman" w:hAnsi="Times New Roman"/>
          <w:sz w:val="24"/>
          <w:szCs w:val="24"/>
        </w:rPr>
        <w:t xml:space="preserve"> карт</w:t>
      </w:r>
      <w:r w:rsidR="005940E0">
        <w:rPr>
          <w:rFonts w:ascii="Times New Roman" w:hAnsi="Times New Roman"/>
          <w:sz w:val="24"/>
          <w:szCs w:val="24"/>
        </w:rPr>
        <w:t>у</w:t>
      </w:r>
      <w:r w:rsidR="005940E0" w:rsidRPr="00A7566B">
        <w:rPr>
          <w:rFonts w:ascii="Times New Roman" w:hAnsi="Times New Roman"/>
          <w:sz w:val="24"/>
          <w:szCs w:val="24"/>
        </w:rPr>
        <w:t xml:space="preserve"> контроля по </w:t>
      </w:r>
      <w:r w:rsidR="005940E0">
        <w:rPr>
          <w:rFonts w:ascii="Times New Roman" w:hAnsi="Times New Roman"/>
          <w:sz w:val="24"/>
          <w:szCs w:val="24"/>
        </w:rPr>
        <w:t>исходным данным, представленным в задании.</w:t>
      </w:r>
    </w:p>
    <w:p w:rsidR="005940E0" w:rsidRDefault="005940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7566B">
        <w:rPr>
          <w:rFonts w:ascii="Times New Roman" w:hAnsi="Times New Roman"/>
          <w:sz w:val="24"/>
          <w:szCs w:val="24"/>
        </w:rPr>
        <w:t xml:space="preserve">Проведение контроля </w:t>
      </w:r>
      <w:r>
        <w:rPr>
          <w:rFonts w:ascii="Times New Roman" w:hAnsi="Times New Roman"/>
          <w:sz w:val="24"/>
          <w:szCs w:val="24"/>
        </w:rPr>
        <w:t>и оценка качества должны быть осуществлены в соответствии</w:t>
      </w:r>
      <w:r w:rsidRPr="00A7566B">
        <w:rPr>
          <w:rFonts w:ascii="Times New Roman" w:hAnsi="Times New Roman"/>
          <w:sz w:val="24"/>
          <w:szCs w:val="24"/>
        </w:rPr>
        <w:t xml:space="preserve"> с требованиями методики</w:t>
      </w:r>
      <w:r>
        <w:rPr>
          <w:rFonts w:ascii="Times New Roman" w:hAnsi="Times New Roman"/>
          <w:sz w:val="24"/>
          <w:szCs w:val="24"/>
        </w:rPr>
        <w:t xml:space="preserve"> контроля (ТУ). </w:t>
      </w:r>
      <w:r w:rsidRPr="00A7566B">
        <w:rPr>
          <w:rFonts w:ascii="Times New Roman" w:hAnsi="Times New Roman"/>
          <w:sz w:val="24"/>
          <w:szCs w:val="24"/>
        </w:rPr>
        <w:t xml:space="preserve">По результатам проведенного контроля и оценки качества участнику необходимо оформить </w:t>
      </w:r>
      <w:proofErr w:type="spellStart"/>
      <w:r w:rsidRPr="00A7566B">
        <w:rPr>
          <w:rFonts w:ascii="Times New Roman" w:hAnsi="Times New Roman"/>
          <w:sz w:val="24"/>
          <w:szCs w:val="24"/>
        </w:rPr>
        <w:t>дефектограмму</w:t>
      </w:r>
      <w:proofErr w:type="spellEnd"/>
      <w:r w:rsidRPr="00A7566B">
        <w:rPr>
          <w:rFonts w:ascii="Times New Roman" w:hAnsi="Times New Roman"/>
          <w:sz w:val="24"/>
          <w:szCs w:val="24"/>
        </w:rPr>
        <w:t xml:space="preserve"> и заключение/</w:t>
      </w:r>
      <w:r>
        <w:rPr>
          <w:rFonts w:ascii="Times New Roman" w:hAnsi="Times New Roman"/>
          <w:sz w:val="24"/>
          <w:szCs w:val="24"/>
        </w:rPr>
        <w:t>протокол.</w:t>
      </w:r>
    </w:p>
    <w:p w:rsidR="00E7285A" w:rsidRDefault="00E7285A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задания для заполнения технологической карты: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100"/>
      </w:tblGrid>
      <w:tr w:rsidR="00E7285A" w:rsidRPr="009D0806" w:rsidTr="0083768C">
        <w:trPr>
          <w:trHeight w:val="332"/>
        </w:trPr>
        <w:tc>
          <w:tcPr>
            <w:tcW w:w="3539" w:type="dxa"/>
            <w:vAlign w:val="center"/>
          </w:tcPr>
          <w:p w:rsidR="00E7285A" w:rsidRPr="009D0806" w:rsidRDefault="00E7285A" w:rsidP="00E7285A">
            <w:pPr>
              <w:pStyle w:val="affa"/>
              <w:jc w:val="center"/>
              <w:rPr>
                <w:b/>
                <w:sz w:val="24"/>
                <w:szCs w:val="24"/>
                <w:u w:val="none"/>
              </w:rPr>
            </w:pPr>
            <w:r w:rsidRPr="009D0806">
              <w:rPr>
                <w:b/>
                <w:sz w:val="24"/>
                <w:szCs w:val="24"/>
                <w:u w:val="none"/>
              </w:rPr>
              <w:t>ПАРАМЕТР</w:t>
            </w:r>
          </w:p>
        </w:tc>
        <w:tc>
          <w:tcPr>
            <w:tcW w:w="6100" w:type="dxa"/>
            <w:vAlign w:val="center"/>
          </w:tcPr>
          <w:p w:rsidR="00E7285A" w:rsidRPr="009D0806" w:rsidRDefault="00E7285A" w:rsidP="00E7285A">
            <w:pPr>
              <w:pStyle w:val="affa"/>
              <w:jc w:val="center"/>
              <w:rPr>
                <w:b/>
                <w:sz w:val="24"/>
                <w:szCs w:val="24"/>
                <w:u w:val="none"/>
              </w:rPr>
            </w:pPr>
            <w:r w:rsidRPr="009D0806">
              <w:rPr>
                <w:b/>
                <w:sz w:val="24"/>
                <w:szCs w:val="24"/>
                <w:u w:val="none"/>
              </w:rPr>
              <w:t>ОПИСАНИЕ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Объект контроля</w:t>
            </w:r>
          </w:p>
        </w:tc>
        <w:tc>
          <w:tcPr>
            <w:tcW w:w="6100" w:type="dxa"/>
            <w:vAlign w:val="center"/>
          </w:tcPr>
          <w:p w:rsidR="005465B5" w:rsidRPr="009D0806" w:rsidRDefault="005465B5" w:rsidP="001B459D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 xml:space="preserve">Пластины </w:t>
            </w:r>
            <w:r w:rsidRPr="009D0806">
              <w:rPr>
                <w:sz w:val="24"/>
                <w:szCs w:val="24"/>
                <w:u w:val="none"/>
                <w:lang w:val="en-US"/>
              </w:rPr>
              <w:t>S</w:t>
            </w:r>
            <w:r w:rsidRPr="001B42B5">
              <w:rPr>
                <w:sz w:val="23"/>
                <w:szCs w:val="23"/>
                <w:u w:val="none"/>
              </w:rPr>
              <w:t>=</w:t>
            </w:r>
            <w:r w:rsidR="00C5115E">
              <w:rPr>
                <w:sz w:val="23"/>
                <w:szCs w:val="23"/>
                <w:u w:val="none"/>
              </w:rPr>
              <w:t>4</w:t>
            </w:r>
            <w:r>
              <w:rPr>
                <w:sz w:val="23"/>
                <w:szCs w:val="23"/>
                <w:u w:val="none"/>
              </w:rPr>
              <w:t xml:space="preserve"> </w:t>
            </w:r>
            <w:r w:rsidR="00C5115E">
              <w:rPr>
                <w:sz w:val="23"/>
                <w:szCs w:val="23"/>
                <w:u w:val="none"/>
              </w:rPr>
              <w:t>мм 200х70 + пластина S=4 мм 200х70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Класс конструкций</w:t>
            </w:r>
          </w:p>
        </w:tc>
        <w:tc>
          <w:tcPr>
            <w:tcW w:w="6100" w:type="dxa"/>
            <w:vAlign w:val="center"/>
          </w:tcPr>
          <w:p w:rsidR="005465B5" w:rsidRPr="009D0806" w:rsidRDefault="005465B5" w:rsidP="001B459D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А, уровень качества средний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lastRenderedPageBreak/>
              <w:t>Контролируемый элемент</w:t>
            </w:r>
          </w:p>
        </w:tc>
        <w:tc>
          <w:tcPr>
            <w:tcW w:w="6100" w:type="dxa"/>
            <w:vAlign w:val="center"/>
          </w:tcPr>
          <w:p w:rsidR="005465B5" w:rsidRPr="009D0806" w:rsidRDefault="00F07A1E" w:rsidP="001B459D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Стыковое сварное соединение, С17</w:t>
            </w:r>
            <w:r w:rsidR="00A12609">
              <w:rPr>
                <w:sz w:val="24"/>
                <w:szCs w:val="24"/>
                <w:u w:val="none"/>
              </w:rPr>
              <w:t xml:space="preserve"> по ТУ СС</w:t>
            </w:r>
            <w:r w:rsidR="00C4128A">
              <w:rPr>
                <w:sz w:val="24"/>
                <w:szCs w:val="24"/>
                <w:u w:val="none"/>
              </w:rPr>
              <w:t>-1-25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Материал основного металла</w:t>
            </w:r>
          </w:p>
        </w:tc>
        <w:tc>
          <w:tcPr>
            <w:tcW w:w="6100" w:type="dxa"/>
            <w:vAlign w:val="center"/>
          </w:tcPr>
          <w:p w:rsidR="005465B5" w:rsidRPr="009D0806" w:rsidRDefault="005465B5" w:rsidP="001B459D">
            <w:pPr>
              <w:pStyle w:val="affa"/>
              <w:tabs>
                <w:tab w:val="left" w:pos="1185"/>
              </w:tabs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Сталь 20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Способ сварки</w:t>
            </w:r>
          </w:p>
        </w:tc>
        <w:tc>
          <w:tcPr>
            <w:tcW w:w="6100" w:type="dxa"/>
            <w:vAlign w:val="center"/>
          </w:tcPr>
          <w:p w:rsidR="005465B5" w:rsidRPr="009D0806" w:rsidRDefault="005465B5" w:rsidP="001B459D">
            <w:pPr>
              <w:pStyle w:val="affa"/>
              <w:tabs>
                <w:tab w:val="left" w:pos="1185"/>
              </w:tabs>
              <w:spacing w:before="40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РДС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Нормативная документация</w:t>
            </w:r>
          </w:p>
        </w:tc>
        <w:tc>
          <w:tcPr>
            <w:tcW w:w="6100" w:type="dxa"/>
            <w:vAlign w:val="center"/>
          </w:tcPr>
          <w:p w:rsidR="005465B5" w:rsidRPr="009D0806" w:rsidRDefault="00C5115E" w:rsidP="001B459D">
            <w:pPr>
              <w:pStyle w:val="affa"/>
              <w:jc w:val="center"/>
              <w:rPr>
                <w:bCs/>
                <w:noProof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ТУ ВИК-1-25</w:t>
            </w:r>
          </w:p>
        </w:tc>
      </w:tr>
    </w:tbl>
    <w:p w:rsidR="00E7285A" w:rsidRDefault="00E7285A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730AE0" w:rsidRPr="00C97E44" w:rsidRDefault="00730AE0" w:rsidP="005940E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Капиллярный контроль</w:t>
      </w:r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5940E0" w:rsidRDefault="005940E0" w:rsidP="00594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выполнение модуля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 2часа 45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40E0" w:rsidRPr="00A7566B" w:rsidRDefault="00730A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40E0" w:rsidRPr="00A7566B">
        <w:rPr>
          <w:rFonts w:ascii="Times New Roman" w:hAnsi="Times New Roman"/>
          <w:sz w:val="24"/>
          <w:szCs w:val="24"/>
        </w:rPr>
        <w:t xml:space="preserve">Участнику необходимо провести </w:t>
      </w:r>
      <w:r w:rsidR="005940E0">
        <w:rPr>
          <w:rFonts w:ascii="Times New Roman" w:hAnsi="Times New Roman"/>
          <w:sz w:val="24"/>
          <w:szCs w:val="24"/>
        </w:rPr>
        <w:t xml:space="preserve">контроль качества предложенных конкурсных образцов </w:t>
      </w:r>
      <w:r w:rsidR="005940E0" w:rsidRPr="00A7566B">
        <w:rPr>
          <w:rFonts w:ascii="Times New Roman" w:hAnsi="Times New Roman"/>
          <w:sz w:val="24"/>
          <w:szCs w:val="24"/>
        </w:rPr>
        <w:t xml:space="preserve">методом </w:t>
      </w:r>
      <w:r w:rsidR="005940E0">
        <w:rPr>
          <w:rFonts w:ascii="Times New Roman" w:hAnsi="Times New Roman"/>
          <w:sz w:val="24"/>
          <w:szCs w:val="24"/>
        </w:rPr>
        <w:t xml:space="preserve">капиллярного контроля. </w:t>
      </w:r>
      <w:r w:rsidR="005940E0" w:rsidRPr="00A7566B">
        <w:rPr>
          <w:rFonts w:ascii="Times New Roman" w:hAnsi="Times New Roman"/>
          <w:sz w:val="24"/>
          <w:szCs w:val="24"/>
        </w:rPr>
        <w:t>По результатам проведенных работ провести оце</w:t>
      </w:r>
      <w:r w:rsidR="005940E0">
        <w:rPr>
          <w:rFonts w:ascii="Times New Roman" w:hAnsi="Times New Roman"/>
          <w:sz w:val="24"/>
          <w:szCs w:val="24"/>
        </w:rPr>
        <w:t>нку качества в</w:t>
      </w:r>
      <w:r w:rsidR="005940E0" w:rsidRPr="00A7566B">
        <w:rPr>
          <w:rFonts w:ascii="Times New Roman" w:hAnsi="Times New Roman"/>
          <w:sz w:val="24"/>
          <w:szCs w:val="24"/>
        </w:rPr>
        <w:t xml:space="preserve"> соответствии </w:t>
      </w:r>
      <w:r w:rsidR="005940E0">
        <w:rPr>
          <w:rFonts w:ascii="Times New Roman" w:hAnsi="Times New Roman"/>
          <w:sz w:val="24"/>
          <w:szCs w:val="24"/>
        </w:rPr>
        <w:t xml:space="preserve">с </w:t>
      </w:r>
      <w:r w:rsidR="005940E0" w:rsidRPr="00A7566B">
        <w:rPr>
          <w:rFonts w:ascii="Times New Roman" w:hAnsi="Times New Roman"/>
          <w:sz w:val="24"/>
          <w:szCs w:val="24"/>
        </w:rPr>
        <w:t>предложе</w:t>
      </w:r>
      <w:r w:rsidR="005940E0">
        <w:rPr>
          <w:rFonts w:ascii="Times New Roman" w:hAnsi="Times New Roman"/>
          <w:sz w:val="24"/>
          <w:szCs w:val="24"/>
        </w:rPr>
        <w:t>нными нормами оценки. Так</w:t>
      </w:r>
      <w:r w:rsidR="005940E0" w:rsidRPr="00A7566B">
        <w:rPr>
          <w:rFonts w:ascii="Times New Roman" w:hAnsi="Times New Roman"/>
          <w:sz w:val="24"/>
          <w:szCs w:val="24"/>
        </w:rPr>
        <w:t>же необходимо разработать т</w:t>
      </w:r>
      <w:r w:rsidR="005940E0">
        <w:rPr>
          <w:rFonts w:ascii="Times New Roman" w:hAnsi="Times New Roman"/>
          <w:sz w:val="24"/>
          <w:szCs w:val="24"/>
        </w:rPr>
        <w:t>ехнологическую</w:t>
      </w:r>
      <w:r w:rsidR="005940E0" w:rsidRPr="00A7566B">
        <w:rPr>
          <w:rFonts w:ascii="Times New Roman" w:hAnsi="Times New Roman"/>
          <w:sz w:val="24"/>
          <w:szCs w:val="24"/>
        </w:rPr>
        <w:t xml:space="preserve"> карт</w:t>
      </w:r>
      <w:r w:rsidR="005940E0">
        <w:rPr>
          <w:rFonts w:ascii="Times New Roman" w:hAnsi="Times New Roman"/>
          <w:sz w:val="24"/>
          <w:szCs w:val="24"/>
        </w:rPr>
        <w:t>у</w:t>
      </w:r>
      <w:r w:rsidR="005940E0" w:rsidRPr="00A7566B">
        <w:rPr>
          <w:rFonts w:ascii="Times New Roman" w:hAnsi="Times New Roman"/>
          <w:sz w:val="24"/>
          <w:szCs w:val="24"/>
        </w:rPr>
        <w:t xml:space="preserve"> контроля по </w:t>
      </w:r>
      <w:r w:rsidR="005940E0">
        <w:rPr>
          <w:rFonts w:ascii="Times New Roman" w:hAnsi="Times New Roman"/>
          <w:sz w:val="24"/>
          <w:szCs w:val="24"/>
        </w:rPr>
        <w:t>исходным данным, представленным в задании.</w:t>
      </w:r>
    </w:p>
    <w:p w:rsidR="005940E0" w:rsidRDefault="005940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7566B">
        <w:rPr>
          <w:rFonts w:ascii="Times New Roman" w:hAnsi="Times New Roman"/>
          <w:sz w:val="24"/>
          <w:szCs w:val="24"/>
        </w:rPr>
        <w:t xml:space="preserve">Проведение контроля </w:t>
      </w:r>
      <w:r>
        <w:rPr>
          <w:rFonts w:ascii="Times New Roman" w:hAnsi="Times New Roman"/>
          <w:sz w:val="24"/>
          <w:szCs w:val="24"/>
        </w:rPr>
        <w:t>и оценка качества должны быть осуществлены в соответствии</w:t>
      </w:r>
      <w:r w:rsidRPr="00A7566B">
        <w:rPr>
          <w:rFonts w:ascii="Times New Roman" w:hAnsi="Times New Roman"/>
          <w:sz w:val="24"/>
          <w:szCs w:val="24"/>
        </w:rPr>
        <w:t xml:space="preserve"> с требованиями методики</w:t>
      </w:r>
      <w:r>
        <w:rPr>
          <w:rFonts w:ascii="Times New Roman" w:hAnsi="Times New Roman"/>
          <w:sz w:val="24"/>
          <w:szCs w:val="24"/>
        </w:rPr>
        <w:t xml:space="preserve"> (ТУ). </w:t>
      </w:r>
      <w:r w:rsidRPr="00A7566B">
        <w:rPr>
          <w:rFonts w:ascii="Times New Roman" w:hAnsi="Times New Roman"/>
          <w:sz w:val="24"/>
          <w:szCs w:val="24"/>
        </w:rPr>
        <w:t xml:space="preserve">По результатам проведенного контроля и оценки качества участнику необходимо оформить </w:t>
      </w:r>
      <w:proofErr w:type="spellStart"/>
      <w:r w:rsidRPr="00A7566B">
        <w:rPr>
          <w:rFonts w:ascii="Times New Roman" w:hAnsi="Times New Roman"/>
          <w:sz w:val="24"/>
          <w:szCs w:val="24"/>
        </w:rPr>
        <w:t>дефектограмму</w:t>
      </w:r>
      <w:proofErr w:type="spellEnd"/>
      <w:r w:rsidRPr="00A7566B">
        <w:rPr>
          <w:rFonts w:ascii="Times New Roman" w:hAnsi="Times New Roman"/>
          <w:sz w:val="24"/>
          <w:szCs w:val="24"/>
        </w:rPr>
        <w:t xml:space="preserve"> и заключение/</w:t>
      </w:r>
      <w:r>
        <w:rPr>
          <w:rFonts w:ascii="Times New Roman" w:hAnsi="Times New Roman"/>
          <w:sz w:val="24"/>
          <w:szCs w:val="24"/>
        </w:rPr>
        <w:t>протокол.</w:t>
      </w:r>
    </w:p>
    <w:p w:rsidR="00E7285A" w:rsidRDefault="00E7285A" w:rsidP="00E7285A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задания для заполнения технологической карты: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100"/>
      </w:tblGrid>
      <w:tr w:rsidR="00E7285A" w:rsidRPr="009D0806" w:rsidTr="0083768C">
        <w:trPr>
          <w:trHeight w:val="332"/>
        </w:trPr>
        <w:tc>
          <w:tcPr>
            <w:tcW w:w="3539" w:type="dxa"/>
            <w:vAlign w:val="center"/>
          </w:tcPr>
          <w:p w:rsidR="00E7285A" w:rsidRPr="009D0806" w:rsidRDefault="00E7285A" w:rsidP="00E7285A">
            <w:pPr>
              <w:pStyle w:val="affa"/>
              <w:jc w:val="center"/>
              <w:rPr>
                <w:b/>
                <w:sz w:val="24"/>
                <w:szCs w:val="24"/>
                <w:u w:val="none"/>
              </w:rPr>
            </w:pPr>
            <w:r w:rsidRPr="009D0806">
              <w:rPr>
                <w:b/>
                <w:sz w:val="24"/>
                <w:szCs w:val="24"/>
                <w:u w:val="none"/>
              </w:rPr>
              <w:t>ПАРАМЕТР</w:t>
            </w:r>
          </w:p>
        </w:tc>
        <w:tc>
          <w:tcPr>
            <w:tcW w:w="6100" w:type="dxa"/>
            <w:vAlign w:val="center"/>
          </w:tcPr>
          <w:p w:rsidR="00E7285A" w:rsidRPr="009D0806" w:rsidRDefault="00E7285A" w:rsidP="00E7285A">
            <w:pPr>
              <w:pStyle w:val="affa"/>
              <w:jc w:val="center"/>
              <w:rPr>
                <w:b/>
                <w:sz w:val="24"/>
                <w:szCs w:val="24"/>
                <w:u w:val="none"/>
              </w:rPr>
            </w:pPr>
            <w:r w:rsidRPr="009D0806">
              <w:rPr>
                <w:b/>
                <w:sz w:val="24"/>
                <w:szCs w:val="24"/>
                <w:u w:val="none"/>
              </w:rPr>
              <w:t>ОПИСАНИЕ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Объект контроля</w:t>
            </w:r>
          </w:p>
        </w:tc>
        <w:tc>
          <w:tcPr>
            <w:tcW w:w="6100" w:type="dxa"/>
            <w:vAlign w:val="center"/>
          </w:tcPr>
          <w:p w:rsidR="005465B5" w:rsidRPr="003F3889" w:rsidRDefault="00A12609" w:rsidP="001B459D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1.</w:t>
            </w:r>
            <w:r w:rsidR="003F3889">
              <w:rPr>
                <w:sz w:val="24"/>
                <w:szCs w:val="24"/>
                <w:u w:val="none"/>
              </w:rPr>
              <w:t xml:space="preserve">Пластина 80х80 </w:t>
            </w:r>
            <w:r w:rsidR="003F3889">
              <w:rPr>
                <w:sz w:val="24"/>
                <w:szCs w:val="24"/>
                <w:u w:val="none"/>
                <w:lang w:val="en-US"/>
              </w:rPr>
              <w:t>S</w:t>
            </w:r>
            <w:r w:rsidR="003F3889" w:rsidRPr="003F3889">
              <w:rPr>
                <w:sz w:val="24"/>
                <w:szCs w:val="24"/>
                <w:u w:val="none"/>
              </w:rPr>
              <w:t xml:space="preserve">=6 </w:t>
            </w:r>
            <w:r w:rsidR="003F3889">
              <w:rPr>
                <w:sz w:val="24"/>
                <w:szCs w:val="24"/>
                <w:u w:val="none"/>
              </w:rPr>
              <w:t xml:space="preserve">и </w:t>
            </w:r>
            <w:r>
              <w:rPr>
                <w:sz w:val="24"/>
                <w:szCs w:val="24"/>
                <w:u w:val="none"/>
              </w:rPr>
              <w:t xml:space="preserve">2.пластина </w:t>
            </w:r>
            <w:r w:rsidR="003F3889">
              <w:rPr>
                <w:sz w:val="24"/>
                <w:szCs w:val="24"/>
                <w:u w:val="none"/>
              </w:rPr>
              <w:t xml:space="preserve">80х80 </w:t>
            </w:r>
            <w:r w:rsidR="003F3889">
              <w:rPr>
                <w:sz w:val="24"/>
                <w:szCs w:val="24"/>
                <w:u w:val="none"/>
                <w:lang w:val="en-US"/>
              </w:rPr>
              <w:t>S</w:t>
            </w:r>
            <w:r w:rsidR="003F3889" w:rsidRPr="003F3889">
              <w:rPr>
                <w:sz w:val="24"/>
                <w:szCs w:val="24"/>
                <w:u w:val="none"/>
              </w:rPr>
              <w:t>=6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Контролируемый элемент</w:t>
            </w:r>
          </w:p>
        </w:tc>
        <w:tc>
          <w:tcPr>
            <w:tcW w:w="6100" w:type="dxa"/>
            <w:vAlign w:val="center"/>
          </w:tcPr>
          <w:p w:rsidR="005465B5" w:rsidRPr="009D0806" w:rsidRDefault="005465B5" w:rsidP="001B459D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Стыковое сварное соединение, С17</w:t>
            </w:r>
            <w:r w:rsidR="00A12609">
              <w:rPr>
                <w:sz w:val="24"/>
                <w:szCs w:val="24"/>
                <w:u w:val="none"/>
              </w:rPr>
              <w:t xml:space="preserve"> по ТУ СС-1-25</w:t>
            </w:r>
          </w:p>
        </w:tc>
      </w:tr>
      <w:tr w:rsidR="005465B5" w:rsidRPr="009D0806" w:rsidTr="0083768C">
        <w:trPr>
          <w:trHeight w:val="283"/>
        </w:trPr>
        <w:tc>
          <w:tcPr>
            <w:tcW w:w="3539" w:type="dxa"/>
            <w:vAlign w:val="center"/>
          </w:tcPr>
          <w:p w:rsidR="005465B5" w:rsidRPr="009D0806" w:rsidRDefault="005465B5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Материал основного металла</w:t>
            </w:r>
          </w:p>
        </w:tc>
        <w:tc>
          <w:tcPr>
            <w:tcW w:w="6100" w:type="dxa"/>
            <w:vAlign w:val="center"/>
          </w:tcPr>
          <w:p w:rsidR="005465B5" w:rsidRPr="00553812" w:rsidRDefault="00A12609" w:rsidP="001B459D">
            <w:pPr>
              <w:pStyle w:val="affa"/>
              <w:tabs>
                <w:tab w:val="left" w:pos="1185"/>
              </w:tabs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Сталь 20</w:t>
            </w:r>
          </w:p>
        </w:tc>
      </w:tr>
      <w:tr w:rsidR="00E7285A" w:rsidRPr="009D0806" w:rsidTr="0083768C">
        <w:trPr>
          <w:trHeight w:val="283"/>
        </w:trPr>
        <w:tc>
          <w:tcPr>
            <w:tcW w:w="3539" w:type="dxa"/>
            <w:vAlign w:val="center"/>
          </w:tcPr>
          <w:p w:rsidR="00E7285A" w:rsidRPr="009D0806" w:rsidRDefault="00E7285A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Способ сварки</w:t>
            </w:r>
          </w:p>
        </w:tc>
        <w:tc>
          <w:tcPr>
            <w:tcW w:w="6100" w:type="dxa"/>
            <w:vAlign w:val="center"/>
          </w:tcPr>
          <w:p w:rsidR="00E7285A" w:rsidRPr="009D0806" w:rsidRDefault="00F22DDD" w:rsidP="00E7285A">
            <w:pPr>
              <w:pStyle w:val="affa"/>
              <w:tabs>
                <w:tab w:val="left" w:pos="1185"/>
              </w:tabs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РДС</w:t>
            </w:r>
          </w:p>
        </w:tc>
      </w:tr>
      <w:tr w:rsidR="00E7285A" w:rsidRPr="009D0806" w:rsidTr="0083768C">
        <w:trPr>
          <w:trHeight w:val="283"/>
        </w:trPr>
        <w:tc>
          <w:tcPr>
            <w:tcW w:w="3539" w:type="dxa"/>
            <w:vAlign w:val="center"/>
          </w:tcPr>
          <w:p w:rsidR="00E7285A" w:rsidRPr="009D0806" w:rsidRDefault="00E7285A" w:rsidP="00E7285A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Нормативная документация</w:t>
            </w:r>
          </w:p>
        </w:tc>
        <w:tc>
          <w:tcPr>
            <w:tcW w:w="6100" w:type="dxa"/>
            <w:vAlign w:val="center"/>
          </w:tcPr>
          <w:p w:rsidR="00E7285A" w:rsidRPr="009D0806" w:rsidRDefault="004078B7" w:rsidP="00E7285A">
            <w:pPr>
              <w:pStyle w:val="affa"/>
              <w:jc w:val="center"/>
              <w:rPr>
                <w:bCs/>
                <w:noProof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ТУ КК-1-2025</w:t>
            </w:r>
          </w:p>
        </w:tc>
      </w:tr>
    </w:tbl>
    <w:p w:rsidR="00E7285A" w:rsidRPr="00A7566B" w:rsidRDefault="00E7285A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730AE0" w:rsidRPr="00C97E44" w:rsidRDefault="00730AE0" w:rsidP="005940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Магнитный контроль</w:t>
      </w:r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940E0" w:rsidRDefault="005940E0" w:rsidP="00594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выполнение модуля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 2часа 45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40E0" w:rsidRPr="00A7566B" w:rsidRDefault="00730A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40E0" w:rsidRPr="00A7566B">
        <w:rPr>
          <w:rFonts w:ascii="Times New Roman" w:hAnsi="Times New Roman"/>
          <w:sz w:val="24"/>
          <w:szCs w:val="24"/>
        </w:rPr>
        <w:t xml:space="preserve">Участнику необходимо провести </w:t>
      </w:r>
      <w:r w:rsidR="009D0806">
        <w:rPr>
          <w:rFonts w:ascii="Times New Roman" w:hAnsi="Times New Roman"/>
          <w:sz w:val="24"/>
          <w:szCs w:val="24"/>
        </w:rPr>
        <w:t>контроль качества предложенного</w:t>
      </w:r>
      <w:r w:rsidR="005940E0">
        <w:rPr>
          <w:rFonts w:ascii="Times New Roman" w:hAnsi="Times New Roman"/>
          <w:sz w:val="24"/>
          <w:szCs w:val="24"/>
        </w:rPr>
        <w:t xml:space="preserve"> конкурсн</w:t>
      </w:r>
      <w:r w:rsidR="009D0806">
        <w:rPr>
          <w:rFonts w:ascii="Times New Roman" w:hAnsi="Times New Roman"/>
          <w:sz w:val="24"/>
          <w:szCs w:val="24"/>
        </w:rPr>
        <w:t>ого</w:t>
      </w:r>
      <w:r w:rsidR="005940E0">
        <w:rPr>
          <w:rFonts w:ascii="Times New Roman" w:hAnsi="Times New Roman"/>
          <w:sz w:val="24"/>
          <w:szCs w:val="24"/>
        </w:rPr>
        <w:t xml:space="preserve"> образц</w:t>
      </w:r>
      <w:r w:rsidR="009D0806">
        <w:rPr>
          <w:rFonts w:ascii="Times New Roman" w:hAnsi="Times New Roman"/>
          <w:sz w:val="24"/>
          <w:szCs w:val="24"/>
        </w:rPr>
        <w:t>а</w:t>
      </w:r>
      <w:r w:rsidR="005940E0">
        <w:rPr>
          <w:rFonts w:ascii="Times New Roman" w:hAnsi="Times New Roman"/>
          <w:sz w:val="24"/>
          <w:szCs w:val="24"/>
        </w:rPr>
        <w:t xml:space="preserve"> </w:t>
      </w:r>
      <w:r w:rsidR="005940E0" w:rsidRPr="00A7566B">
        <w:rPr>
          <w:rFonts w:ascii="Times New Roman" w:hAnsi="Times New Roman"/>
          <w:sz w:val="24"/>
          <w:szCs w:val="24"/>
        </w:rPr>
        <w:t xml:space="preserve">методом </w:t>
      </w:r>
      <w:r w:rsidR="005940E0">
        <w:rPr>
          <w:rFonts w:ascii="Times New Roman" w:hAnsi="Times New Roman"/>
          <w:sz w:val="24"/>
          <w:szCs w:val="24"/>
        </w:rPr>
        <w:t xml:space="preserve">магнитного контроля. </w:t>
      </w:r>
      <w:r w:rsidR="005940E0" w:rsidRPr="00A7566B">
        <w:rPr>
          <w:rFonts w:ascii="Times New Roman" w:hAnsi="Times New Roman"/>
          <w:sz w:val="24"/>
          <w:szCs w:val="24"/>
        </w:rPr>
        <w:t>По результатам проведенных работ провести оце</w:t>
      </w:r>
      <w:r w:rsidR="005940E0">
        <w:rPr>
          <w:rFonts w:ascii="Times New Roman" w:hAnsi="Times New Roman"/>
          <w:sz w:val="24"/>
          <w:szCs w:val="24"/>
        </w:rPr>
        <w:t>нку качества в</w:t>
      </w:r>
      <w:r w:rsidR="005940E0" w:rsidRPr="00A7566B">
        <w:rPr>
          <w:rFonts w:ascii="Times New Roman" w:hAnsi="Times New Roman"/>
          <w:sz w:val="24"/>
          <w:szCs w:val="24"/>
        </w:rPr>
        <w:t xml:space="preserve"> соответствии </w:t>
      </w:r>
      <w:r w:rsidR="005940E0">
        <w:rPr>
          <w:rFonts w:ascii="Times New Roman" w:hAnsi="Times New Roman"/>
          <w:sz w:val="24"/>
          <w:szCs w:val="24"/>
        </w:rPr>
        <w:t xml:space="preserve">с </w:t>
      </w:r>
      <w:r w:rsidR="005940E0" w:rsidRPr="00A7566B">
        <w:rPr>
          <w:rFonts w:ascii="Times New Roman" w:hAnsi="Times New Roman"/>
          <w:sz w:val="24"/>
          <w:szCs w:val="24"/>
        </w:rPr>
        <w:t>предложе</w:t>
      </w:r>
      <w:r w:rsidR="005940E0">
        <w:rPr>
          <w:rFonts w:ascii="Times New Roman" w:hAnsi="Times New Roman"/>
          <w:sz w:val="24"/>
          <w:szCs w:val="24"/>
        </w:rPr>
        <w:t>нными нормами оценки. Так</w:t>
      </w:r>
      <w:r w:rsidR="005940E0" w:rsidRPr="00A7566B">
        <w:rPr>
          <w:rFonts w:ascii="Times New Roman" w:hAnsi="Times New Roman"/>
          <w:sz w:val="24"/>
          <w:szCs w:val="24"/>
        </w:rPr>
        <w:t>же необходимо разработать т</w:t>
      </w:r>
      <w:r w:rsidR="005940E0">
        <w:rPr>
          <w:rFonts w:ascii="Times New Roman" w:hAnsi="Times New Roman"/>
          <w:sz w:val="24"/>
          <w:szCs w:val="24"/>
        </w:rPr>
        <w:t>ехнологическую</w:t>
      </w:r>
      <w:r w:rsidR="005940E0" w:rsidRPr="00A7566B">
        <w:rPr>
          <w:rFonts w:ascii="Times New Roman" w:hAnsi="Times New Roman"/>
          <w:sz w:val="24"/>
          <w:szCs w:val="24"/>
        </w:rPr>
        <w:t xml:space="preserve"> карт</w:t>
      </w:r>
      <w:r w:rsidR="005940E0">
        <w:rPr>
          <w:rFonts w:ascii="Times New Roman" w:hAnsi="Times New Roman"/>
          <w:sz w:val="24"/>
          <w:szCs w:val="24"/>
        </w:rPr>
        <w:t>у</w:t>
      </w:r>
      <w:r w:rsidR="005940E0" w:rsidRPr="00A7566B">
        <w:rPr>
          <w:rFonts w:ascii="Times New Roman" w:hAnsi="Times New Roman"/>
          <w:sz w:val="24"/>
          <w:szCs w:val="24"/>
        </w:rPr>
        <w:t xml:space="preserve"> контроля по </w:t>
      </w:r>
      <w:r w:rsidR="005940E0">
        <w:rPr>
          <w:rFonts w:ascii="Times New Roman" w:hAnsi="Times New Roman"/>
          <w:sz w:val="24"/>
          <w:szCs w:val="24"/>
        </w:rPr>
        <w:t>исходным данным, представленным в задании.</w:t>
      </w:r>
    </w:p>
    <w:p w:rsidR="005940E0" w:rsidRPr="00A7566B" w:rsidRDefault="005940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7566B">
        <w:rPr>
          <w:rFonts w:ascii="Times New Roman" w:hAnsi="Times New Roman"/>
          <w:sz w:val="24"/>
          <w:szCs w:val="24"/>
        </w:rPr>
        <w:t xml:space="preserve">Проведение контроля </w:t>
      </w:r>
      <w:r>
        <w:rPr>
          <w:rFonts w:ascii="Times New Roman" w:hAnsi="Times New Roman"/>
          <w:sz w:val="24"/>
          <w:szCs w:val="24"/>
        </w:rPr>
        <w:t>и оценка качества должны быть осуществлены в соответствии</w:t>
      </w:r>
      <w:r w:rsidRPr="00A7566B">
        <w:rPr>
          <w:rFonts w:ascii="Times New Roman" w:hAnsi="Times New Roman"/>
          <w:sz w:val="24"/>
          <w:szCs w:val="24"/>
        </w:rPr>
        <w:t xml:space="preserve"> с требованиями методики</w:t>
      </w:r>
      <w:r>
        <w:rPr>
          <w:rFonts w:ascii="Times New Roman" w:hAnsi="Times New Roman"/>
          <w:sz w:val="24"/>
          <w:szCs w:val="24"/>
        </w:rPr>
        <w:t xml:space="preserve"> (ТУ). </w:t>
      </w:r>
      <w:r w:rsidRPr="00A7566B">
        <w:rPr>
          <w:rFonts w:ascii="Times New Roman" w:hAnsi="Times New Roman"/>
          <w:sz w:val="24"/>
          <w:szCs w:val="24"/>
        </w:rPr>
        <w:t xml:space="preserve">По результатам проведенного контроля и оценки качества участнику необходимо оформить </w:t>
      </w:r>
      <w:proofErr w:type="spellStart"/>
      <w:r w:rsidRPr="00A7566B">
        <w:rPr>
          <w:rFonts w:ascii="Times New Roman" w:hAnsi="Times New Roman"/>
          <w:sz w:val="24"/>
          <w:szCs w:val="24"/>
        </w:rPr>
        <w:t>дефектограмму</w:t>
      </w:r>
      <w:proofErr w:type="spellEnd"/>
      <w:r w:rsidRPr="00A7566B">
        <w:rPr>
          <w:rFonts w:ascii="Times New Roman" w:hAnsi="Times New Roman"/>
          <w:sz w:val="24"/>
          <w:szCs w:val="24"/>
        </w:rPr>
        <w:t xml:space="preserve"> и заключение/</w:t>
      </w:r>
      <w:r>
        <w:rPr>
          <w:rFonts w:ascii="Times New Roman" w:hAnsi="Times New Roman"/>
          <w:sz w:val="24"/>
          <w:szCs w:val="24"/>
        </w:rPr>
        <w:t>протокол.</w:t>
      </w:r>
    </w:p>
    <w:p w:rsidR="00AC1BBB" w:rsidRDefault="00AC1BBB" w:rsidP="00AC1BBB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задания для заполнения технологической карты:</w:t>
      </w:r>
    </w:p>
    <w:p w:rsidR="00A12609" w:rsidRDefault="00A12609" w:rsidP="00AC1BBB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A12609" w:rsidRDefault="00A12609" w:rsidP="00AC1BBB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100"/>
      </w:tblGrid>
      <w:tr w:rsidR="00AC1BBB" w:rsidRPr="009D0806" w:rsidTr="00813784">
        <w:trPr>
          <w:trHeight w:val="332"/>
        </w:trPr>
        <w:tc>
          <w:tcPr>
            <w:tcW w:w="3539" w:type="dxa"/>
            <w:vAlign w:val="center"/>
          </w:tcPr>
          <w:p w:rsidR="00AC1BBB" w:rsidRPr="009D0806" w:rsidRDefault="00AC1BBB" w:rsidP="00813784">
            <w:pPr>
              <w:pStyle w:val="affa"/>
              <w:jc w:val="center"/>
              <w:rPr>
                <w:b/>
                <w:sz w:val="24"/>
                <w:szCs w:val="24"/>
                <w:u w:val="none"/>
              </w:rPr>
            </w:pPr>
            <w:r w:rsidRPr="009D0806">
              <w:rPr>
                <w:b/>
                <w:sz w:val="24"/>
                <w:szCs w:val="24"/>
                <w:u w:val="none"/>
              </w:rPr>
              <w:lastRenderedPageBreak/>
              <w:t>ПАРАМЕТР</w:t>
            </w:r>
          </w:p>
        </w:tc>
        <w:tc>
          <w:tcPr>
            <w:tcW w:w="6100" w:type="dxa"/>
            <w:vAlign w:val="center"/>
          </w:tcPr>
          <w:p w:rsidR="00AC1BBB" w:rsidRPr="009D0806" w:rsidRDefault="00AC1BBB" w:rsidP="00813784">
            <w:pPr>
              <w:pStyle w:val="affa"/>
              <w:jc w:val="center"/>
              <w:rPr>
                <w:b/>
                <w:sz w:val="24"/>
                <w:szCs w:val="24"/>
                <w:u w:val="none"/>
              </w:rPr>
            </w:pPr>
            <w:r w:rsidRPr="009D0806">
              <w:rPr>
                <w:b/>
                <w:sz w:val="24"/>
                <w:szCs w:val="24"/>
                <w:u w:val="none"/>
              </w:rPr>
              <w:t>ОПИСАНИЕ</w:t>
            </w:r>
          </w:p>
        </w:tc>
      </w:tr>
      <w:tr w:rsidR="00AC1BBB" w:rsidRPr="009D0806" w:rsidTr="00813784">
        <w:trPr>
          <w:trHeight w:val="283"/>
        </w:trPr>
        <w:tc>
          <w:tcPr>
            <w:tcW w:w="3539" w:type="dxa"/>
            <w:vAlign w:val="center"/>
          </w:tcPr>
          <w:p w:rsidR="00AC1BBB" w:rsidRPr="009D0806" w:rsidRDefault="00AC1BBB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Объект контроля</w:t>
            </w:r>
          </w:p>
        </w:tc>
        <w:tc>
          <w:tcPr>
            <w:tcW w:w="6100" w:type="dxa"/>
            <w:vAlign w:val="center"/>
          </w:tcPr>
          <w:p w:rsidR="00AC1BBB" w:rsidRPr="009D0806" w:rsidRDefault="00A12609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Стыковое</w:t>
            </w:r>
            <w:r w:rsidR="00813784" w:rsidRPr="009D0806">
              <w:rPr>
                <w:sz w:val="24"/>
                <w:szCs w:val="24"/>
                <w:u w:val="none"/>
              </w:rPr>
              <w:t xml:space="preserve"> соединение пластин</w:t>
            </w:r>
          </w:p>
        </w:tc>
      </w:tr>
      <w:tr w:rsidR="00AC1BBB" w:rsidRPr="009D0806" w:rsidTr="00813784">
        <w:trPr>
          <w:trHeight w:val="283"/>
        </w:trPr>
        <w:tc>
          <w:tcPr>
            <w:tcW w:w="3539" w:type="dxa"/>
            <w:vAlign w:val="center"/>
          </w:tcPr>
          <w:p w:rsidR="00AC1BBB" w:rsidRPr="009D0806" w:rsidRDefault="00AC1BBB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Контролируемый элемент</w:t>
            </w:r>
          </w:p>
        </w:tc>
        <w:tc>
          <w:tcPr>
            <w:tcW w:w="6100" w:type="dxa"/>
            <w:vAlign w:val="center"/>
          </w:tcPr>
          <w:p w:rsidR="009D0806" w:rsidRPr="009D0806" w:rsidRDefault="003F3889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Пластина 1 80х80х6</w:t>
            </w:r>
            <w:r w:rsidR="009D0806" w:rsidRPr="009D0806">
              <w:rPr>
                <w:sz w:val="24"/>
                <w:szCs w:val="24"/>
                <w:u w:val="none"/>
              </w:rPr>
              <w:t>мм,</w:t>
            </w:r>
          </w:p>
          <w:p w:rsidR="00AC1BBB" w:rsidRPr="009D0806" w:rsidRDefault="00A12609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Пластина 2 80х80х6</w:t>
            </w:r>
            <w:r w:rsidR="009D0806" w:rsidRPr="009D0806">
              <w:rPr>
                <w:sz w:val="24"/>
                <w:szCs w:val="24"/>
                <w:u w:val="none"/>
              </w:rPr>
              <w:t xml:space="preserve"> мм</w:t>
            </w:r>
          </w:p>
          <w:p w:rsidR="009D0806" w:rsidRPr="009D0806" w:rsidRDefault="00F07A1E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С17</w:t>
            </w:r>
            <w:r w:rsidR="004078B7">
              <w:rPr>
                <w:sz w:val="24"/>
                <w:szCs w:val="24"/>
                <w:u w:val="none"/>
              </w:rPr>
              <w:t xml:space="preserve"> по ТУ СС 1-25</w:t>
            </w:r>
          </w:p>
        </w:tc>
      </w:tr>
      <w:tr w:rsidR="00AC1BBB" w:rsidRPr="009D0806" w:rsidTr="00813784">
        <w:trPr>
          <w:trHeight w:val="283"/>
        </w:trPr>
        <w:tc>
          <w:tcPr>
            <w:tcW w:w="3539" w:type="dxa"/>
            <w:vAlign w:val="center"/>
          </w:tcPr>
          <w:p w:rsidR="00AC1BBB" w:rsidRPr="009D0806" w:rsidRDefault="009D0806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Уровень чувствительности</w:t>
            </w:r>
          </w:p>
        </w:tc>
        <w:tc>
          <w:tcPr>
            <w:tcW w:w="6100" w:type="dxa"/>
            <w:vAlign w:val="center"/>
          </w:tcPr>
          <w:p w:rsidR="00AC1BBB" w:rsidRPr="009D0806" w:rsidRDefault="009D0806" w:rsidP="00813784">
            <w:pPr>
              <w:pStyle w:val="affa"/>
              <w:tabs>
                <w:tab w:val="left" w:pos="1185"/>
              </w:tabs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А</w:t>
            </w:r>
          </w:p>
        </w:tc>
      </w:tr>
      <w:tr w:rsidR="00AC1BBB" w:rsidRPr="009D0806" w:rsidTr="00813784">
        <w:trPr>
          <w:trHeight w:val="283"/>
        </w:trPr>
        <w:tc>
          <w:tcPr>
            <w:tcW w:w="3539" w:type="dxa"/>
            <w:vAlign w:val="center"/>
          </w:tcPr>
          <w:p w:rsidR="00AC1BBB" w:rsidRPr="009D0806" w:rsidRDefault="009D0806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 xml:space="preserve">Шероховатость поверхности </w:t>
            </w:r>
          </w:p>
        </w:tc>
        <w:tc>
          <w:tcPr>
            <w:tcW w:w="6100" w:type="dxa"/>
            <w:vAlign w:val="center"/>
          </w:tcPr>
          <w:p w:rsidR="00AC1BBB" w:rsidRPr="009D0806" w:rsidRDefault="009D0806" w:rsidP="00813784">
            <w:pPr>
              <w:pStyle w:val="affa"/>
              <w:tabs>
                <w:tab w:val="left" w:pos="1185"/>
              </w:tabs>
              <w:jc w:val="center"/>
              <w:rPr>
                <w:sz w:val="24"/>
                <w:szCs w:val="24"/>
                <w:u w:val="none"/>
                <w:lang w:val="en-US"/>
              </w:rPr>
            </w:pPr>
            <w:proofErr w:type="spellStart"/>
            <w:r w:rsidRPr="009D0806">
              <w:rPr>
                <w:sz w:val="24"/>
                <w:szCs w:val="24"/>
                <w:u w:val="none"/>
                <w:lang w:val="en-US"/>
              </w:rPr>
              <w:t>Rz</w:t>
            </w:r>
            <w:proofErr w:type="spellEnd"/>
            <w:r w:rsidRPr="009D0806">
              <w:rPr>
                <w:sz w:val="24"/>
                <w:szCs w:val="24"/>
                <w:u w:val="none"/>
                <w:lang w:val="en-US"/>
              </w:rPr>
              <w:t xml:space="preserve"> 20</w:t>
            </w:r>
          </w:p>
        </w:tc>
      </w:tr>
      <w:tr w:rsidR="00AC1BBB" w:rsidRPr="009D0806" w:rsidTr="00813784">
        <w:trPr>
          <w:trHeight w:val="283"/>
        </w:trPr>
        <w:tc>
          <w:tcPr>
            <w:tcW w:w="3539" w:type="dxa"/>
            <w:vAlign w:val="center"/>
          </w:tcPr>
          <w:p w:rsidR="00AC1BBB" w:rsidRPr="009D0806" w:rsidRDefault="00AC1BBB" w:rsidP="00813784">
            <w:pPr>
              <w:pStyle w:val="affa"/>
              <w:jc w:val="center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Нормативная документация</w:t>
            </w:r>
          </w:p>
        </w:tc>
        <w:tc>
          <w:tcPr>
            <w:tcW w:w="6100" w:type="dxa"/>
            <w:vAlign w:val="center"/>
          </w:tcPr>
          <w:p w:rsidR="00AC1BBB" w:rsidRPr="009D0806" w:rsidRDefault="00AC1BBB" w:rsidP="009D0806">
            <w:pPr>
              <w:pStyle w:val="affa"/>
              <w:jc w:val="center"/>
              <w:rPr>
                <w:bCs/>
                <w:noProof/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 xml:space="preserve">ТУ </w:t>
            </w:r>
            <w:r w:rsidR="00A12609">
              <w:rPr>
                <w:sz w:val="24"/>
                <w:szCs w:val="24"/>
                <w:u w:val="none"/>
              </w:rPr>
              <w:t>МПК-1-2025</w:t>
            </w:r>
          </w:p>
        </w:tc>
      </w:tr>
    </w:tbl>
    <w:p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94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Ультразвуковой контроль</w:t>
      </w:r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5940E0" w:rsidRDefault="005940E0" w:rsidP="00594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выполнение модуля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 2часа 45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40E0" w:rsidRPr="00A7566B" w:rsidRDefault="00730A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40E0" w:rsidRPr="00A7566B">
        <w:rPr>
          <w:rFonts w:ascii="Times New Roman" w:hAnsi="Times New Roman"/>
          <w:sz w:val="24"/>
          <w:szCs w:val="24"/>
        </w:rPr>
        <w:t xml:space="preserve">Участнику необходимо провести </w:t>
      </w:r>
      <w:r w:rsidR="005940E0">
        <w:rPr>
          <w:rFonts w:ascii="Times New Roman" w:hAnsi="Times New Roman"/>
          <w:sz w:val="24"/>
          <w:szCs w:val="24"/>
        </w:rPr>
        <w:t xml:space="preserve">контроль качества предложенных конкурсных образцов </w:t>
      </w:r>
      <w:r w:rsidR="005940E0" w:rsidRPr="00A7566B">
        <w:rPr>
          <w:rFonts w:ascii="Times New Roman" w:hAnsi="Times New Roman"/>
          <w:sz w:val="24"/>
          <w:szCs w:val="24"/>
        </w:rPr>
        <w:t xml:space="preserve">методом </w:t>
      </w:r>
      <w:r w:rsidR="005940E0">
        <w:rPr>
          <w:rFonts w:ascii="Times New Roman" w:hAnsi="Times New Roman"/>
          <w:sz w:val="24"/>
          <w:szCs w:val="24"/>
        </w:rPr>
        <w:t xml:space="preserve">ультразвукового контроля. </w:t>
      </w:r>
      <w:r w:rsidR="005940E0" w:rsidRPr="00A7566B">
        <w:rPr>
          <w:rFonts w:ascii="Times New Roman" w:hAnsi="Times New Roman"/>
          <w:sz w:val="24"/>
          <w:szCs w:val="24"/>
        </w:rPr>
        <w:t>По результатам проведенных работ провести оце</w:t>
      </w:r>
      <w:r w:rsidR="005940E0">
        <w:rPr>
          <w:rFonts w:ascii="Times New Roman" w:hAnsi="Times New Roman"/>
          <w:sz w:val="24"/>
          <w:szCs w:val="24"/>
        </w:rPr>
        <w:t>нку качества в</w:t>
      </w:r>
      <w:r w:rsidR="005940E0" w:rsidRPr="00A7566B">
        <w:rPr>
          <w:rFonts w:ascii="Times New Roman" w:hAnsi="Times New Roman"/>
          <w:sz w:val="24"/>
          <w:szCs w:val="24"/>
        </w:rPr>
        <w:t xml:space="preserve"> соответствии </w:t>
      </w:r>
      <w:r w:rsidR="005940E0">
        <w:rPr>
          <w:rFonts w:ascii="Times New Roman" w:hAnsi="Times New Roman"/>
          <w:sz w:val="24"/>
          <w:szCs w:val="24"/>
        </w:rPr>
        <w:t xml:space="preserve">с </w:t>
      </w:r>
      <w:r w:rsidR="005940E0" w:rsidRPr="00A7566B">
        <w:rPr>
          <w:rFonts w:ascii="Times New Roman" w:hAnsi="Times New Roman"/>
          <w:sz w:val="24"/>
          <w:szCs w:val="24"/>
        </w:rPr>
        <w:t>предложе</w:t>
      </w:r>
      <w:r w:rsidR="005940E0">
        <w:rPr>
          <w:rFonts w:ascii="Times New Roman" w:hAnsi="Times New Roman"/>
          <w:sz w:val="24"/>
          <w:szCs w:val="24"/>
        </w:rPr>
        <w:t>нными нормами оценки</w:t>
      </w:r>
      <w:r w:rsidR="005940E0" w:rsidRPr="00A7566B">
        <w:rPr>
          <w:rFonts w:ascii="Times New Roman" w:hAnsi="Times New Roman"/>
          <w:sz w:val="24"/>
          <w:szCs w:val="24"/>
        </w:rPr>
        <w:t>. Так же необходимо разработать т</w:t>
      </w:r>
      <w:r w:rsidR="005940E0">
        <w:rPr>
          <w:rFonts w:ascii="Times New Roman" w:hAnsi="Times New Roman"/>
          <w:sz w:val="24"/>
          <w:szCs w:val="24"/>
        </w:rPr>
        <w:t>ехнологическую</w:t>
      </w:r>
      <w:r w:rsidR="005940E0" w:rsidRPr="00A7566B">
        <w:rPr>
          <w:rFonts w:ascii="Times New Roman" w:hAnsi="Times New Roman"/>
          <w:sz w:val="24"/>
          <w:szCs w:val="24"/>
        </w:rPr>
        <w:t xml:space="preserve"> карт</w:t>
      </w:r>
      <w:r w:rsidR="005940E0">
        <w:rPr>
          <w:rFonts w:ascii="Times New Roman" w:hAnsi="Times New Roman"/>
          <w:sz w:val="24"/>
          <w:szCs w:val="24"/>
        </w:rPr>
        <w:t>у</w:t>
      </w:r>
      <w:r w:rsidR="005940E0" w:rsidRPr="00A7566B">
        <w:rPr>
          <w:rFonts w:ascii="Times New Roman" w:hAnsi="Times New Roman"/>
          <w:sz w:val="24"/>
          <w:szCs w:val="24"/>
        </w:rPr>
        <w:t xml:space="preserve"> контроля по </w:t>
      </w:r>
      <w:r w:rsidR="005940E0">
        <w:rPr>
          <w:rFonts w:ascii="Times New Roman" w:hAnsi="Times New Roman"/>
          <w:sz w:val="24"/>
          <w:szCs w:val="24"/>
        </w:rPr>
        <w:t>исходным данным, представленным в задании.</w:t>
      </w:r>
    </w:p>
    <w:p w:rsidR="005940E0" w:rsidRDefault="005940E0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7566B">
        <w:rPr>
          <w:rFonts w:ascii="Times New Roman" w:hAnsi="Times New Roman"/>
          <w:sz w:val="24"/>
          <w:szCs w:val="24"/>
        </w:rPr>
        <w:t xml:space="preserve">Проведение контроля </w:t>
      </w:r>
      <w:r>
        <w:rPr>
          <w:rFonts w:ascii="Times New Roman" w:hAnsi="Times New Roman"/>
          <w:sz w:val="24"/>
          <w:szCs w:val="24"/>
        </w:rPr>
        <w:t>и оценка качества должны быть осуществлены в соответствии</w:t>
      </w:r>
      <w:r w:rsidRPr="00A7566B">
        <w:rPr>
          <w:rFonts w:ascii="Times New Roman" w:hAnsi="Times New Roman"/>
          <w:sz w:val="24"/>
          <w:szCs w:val="24"/>
        </w:rPr>
        <w:t xml:space="preserve"> с требованиями методики</w:t>
      </w:r>
      <w:r>
        <w:rPr>
          <w:rFonts w:ascii="Times New Roman" w:hAnsi="Times New Roman"/>
          <w:sz w:val="24"/>
          <w:szCs w:val="24"/>
        </w:rPr>
        <w:t xml:space="preserve"> (ТУ).</w:t>
      </w:r>
      <w:r w:rsidRPr="005940E0">
        <w:rPr>
          <w:rFonts w:ascii="Times New Roman" w:hAnsi="Times New Roman"/>
          <w:sz w:val="24"/>
          <w:szCs w:val="24"/>
        </w:rPr>
        <w:t xml:space="preserve"> </w:t>
      </w:r>
      <w:r w:rsidRPr="00A7566B">
        <w:rPr>
          <w:rFonts w:ascii="Times New Roman" w:hAnsi="Times New Roman"/>
          <w:sz w:val="24"/>
          <w:szCs w:val="24"/>
        </w:rPr>
        <w:t xml:space="preserve">По результатам проведенного контроля и оценки качества участнику необходимо оформить </w:t>
      </w:r>
      <w:proofErr w:type="spellStart"/>
      <w:r w:rsidRPr="00A7566B">
        <w:rPr>
          <w:rFonts w:ascii="Times New Roman" w:hAnsi="Times New Roman"/>
          <w:sz w:val="24"/>
          <w:szCs w:val="24"/>
        </w:rPr>
        <w:t>дефектограмму</w:t>
      </w:r>
      <w:proofErr w:type="spellEnd"/>
      <w:r w:rsidRPr="00A7566B">
        <w:rPr>
          <w:rFonts w:ascii="Times New Roman" w:hAnsi="Times New Roman"/>
          <w:sz w:val="24"/>
          <w:szCs w:val="24"/>
        </w:rPr>
        <w:t xml:space="preserve"> и заключение/</w:t>
      </w:r>
      <w:r>
        <w:rPr>
          <w:rFonts w:ascii="Times New Roman" w:hAnsi="Times New Roman"/>
          <w:sz w:val="24"/>
          <w:szCs w:val="24"/>
        </w:rPr>
        <w:t>протокол.</w:t>
      </w:r>
    </w:p>
    <w:p w:rsidR="00E7285A" w:rsidRDefault="00E7285A" w:rsidP="00E7285A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задания для заполнения технологической карты: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0"/>
        <w:gridCol w:w="5109"/>
      </w:tblGrid>
      <w:tr w:rsidR="00E7285A" w:rsidRPr="009D0806" w:rsidTr="009D0806">
        <w:trPr>
          <w:trHeight w:val="340"/>
        </w:trPr>
        <w:tc>
          <w:tcPr>
            <w:tcW w:w="8789" w:type="dxa"/>
            <w:gridSpan w:val="2"/>
            <w:vAlign w:val="center"/>
          </w:tcPr>
          <w:p w:rsidR="00E7285A" w:rsidRPr="009D0806" w:rsidRDefault="00E7285A" w:rsidP="00837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Объект контроля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Объект контроля</w:t>
            </w:r>
          </w:p>
        </w:tc>
        <w:tc>
          <w:tcPr>
            <w:tcW w:w="5109" w:type="dxa"/>
            <w:vAlign w:val="center"/>
          </w:tcPr>
          <w:p w:rsidR="00E7285A" w:rsidRPr="009D0806" w:rsidRDefault="00184ED7" w:rsidP="00F22DDD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Сварное соединение </w:t>
            </w:r>
            <w:r w:rsidR="004078B7">
              <w:rPr>
                <w:sz w:val="24"/>
                <w:szCs w:val="24"/>
                <w:u w:val="none"/>
              </w:rPr>
              <w:t>1.</w:t>
            </w:r>
            <w:r>
              <w:rPr>
                <w:sz w:val="24"/>
                <w:szCs w:val="24"/>
                <w:u w:val="none"/>
              </w:rPr>
              <w:t>пластин</w:t>
            </w:r>
            <w:r w:rsidR="004078B7">
              <w:rPr>
                <w:sz w:val="24"/>
                <w:szCs w:val="24"/>
                <w:u w:val="none"/>
              </w:rPr>
              <w:t>а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9D0806">
              <w:rPr>
                <w:sz w:val="24"/>
                <w:szCs w:val="24"/>
                <w:u w:val="none"/>
                <w:lang w:val="en-US"/>
              </w:rPr>
              <w:t>S</w:t>
            </w:r>
            <w:r w:rsidRPr="001B42B5">
              <w:rPr>
                <w:sz w:val="23"/>
                <w:szCs w:val="23"/>
                <w:u w:val="none"/>
              </w:rPr>
              <w:t>=</w:t>
            </w:r>
            <w:r>
              <w:rPr>
                <w:sz w:val="23"/>
                <w:szCs w:val="23"/>
                <w:u w:val="none"/>
              </w:rPr>
              <w:t xml:space="preserve">4 мм 200х70 + </w:t>
            </w:r>
            <w:r w:rsidR="004078B7">
              <w:rPr>
                <w:sz w:val="23"/>
                <w:szCs w:val="23"/>
                <w:u w:val="none"/>
              </w:rPr>
              <w:t>2.</w:t>
            </w:r>
            <w:r>
              <w:rPr>
                <w:sz w:val="23"/>
                <w:szCs w:val="23"/>
                <w:u w:val="none"/>
              </w:rPr>
              <w:t>пластина S=4 мм 200х70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Контролируемый элемент</w:t>
            </w:r>
          </w:p>
        </w:tc>
        <w:tc>
          <w:tcPr>
            <w:tcW w:w="5109" w:type="dxa"/>
            <w:vAlign w:val="center"/>
          </w:tcPr>
          <w:p w:rsidR="00E7285A" w:rsidRPr="009D0806" w:rsidRDefault="00F22DDD" w:rsidP="00E7285A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С17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Материал основного металла</w:t>
            </w:r>
          </w:p>
        </w:tc>
        <w:tc>
          <w:tcPr>
            <w:tcW w:w="5109" w:type="dxa"/>
            <w:vAlign w:val="center"/>
          </w:tcPr>
          <w:p w:rsidR="00E7285A" w:rsidRPr="009D0806" w:rsidRDefault="00E7285A" w:rsidP="0083768C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Сталь 20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Способ сварки</w:t>
            </w:r>
          </w:p>
        </w:tc>
        <w:tc>
          <w:tcPr>
            <w:tcW w:w="5109" w:type="dxa"/>
            <w:vAlign w:val="center"/>
          </w:tcPr>
          <w:p w:rsidR="00E7285A" w:rsidRPr="009D0806" w:rsidRDefault="00E7285A" w:rsidP="0083768C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МП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Объём контроля, %</w:t>
            </w:r>
          </w:p>
        </w:tc>
        <w:tc>
          <w:tcPr>
            <w:tcW w:w="5109" w:type="dxa"/>
            <w:vAlign w:val="center"/>
          </w:tcPr>
          <w:p w:rsidR="00E7285A" w:rsidRPr="009D0806" w:rsidRDefault="00E7285A" w:rsidP="0083768C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100 %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Уровень качества</w:t>
            </w:r>
          </w:p>
        </w:tc>
        <w:tc>
          <w:tcPr>
            <w:tcW w:w="5109" w:type="dxa"/>
            <w:vAlign w:val="center"/>
          </w:tcPr>
          <w:p w:rsidR="00E7285A" w:rsidRPr="009D0806" w:rsidRDefault="00E7285A" w:rsidP="0083768C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I</w:t>
            </w:r>
            <w:r w:rsidRPr="009D0806">
              <w:rPr>
                <w:sz w:val="24"/>
                <w:szCs w:val="24"/>
                <w:u w:val="none"/>
                <w:lang w:val="en-US"/>
              </w:rPr>
              <w:t>I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Класс конструкции</w:t>
            </w:r>
          </w:p>
        </w:tc>
        <w:tc>
          <w:tcPr>
            <w:tcW w:w="5109" w:type="dxa"/>
            <w:vAlign w:val="center"/>
          </w:tcPr>
          <w:p w:rsidR="00E7285A" w:rsidRPr="009D0806" w:rsidRDefault="00E7285A" w:rsidP="0083768C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В</w:t>
            </w:r>
          </w:p>
        </w:tc>
      </w:tr>
      <w:tr w:rsidR="00E7285A" w:rsidRPr="009D0806" w:rsidTr="009D0806">
        <w:trPr>
          <w:trHeight w:val="340"/>
        </w:trPr>
        <w:tc>
          <w:tcPr>
            <w:tcW w:w="3680" w:type="dxa"/>
            <w:vAlign w:val="center"/>
          </w:tcPr>
          <w:p w:rsidR="00E7285A" w:rsidRPr="009D0806" w:rsidRDefault="00E7285A" w:rsidP="0083768C">
            <w:pPr>
              <w:pStyle w:val="affa"/>
              <w:rPr>
                <w:sz w:val="24"/>
                <w:szCs w:val="24"/>
                <w:u w:val="none"/>
              </w:rPr>
            </w:pPr>
            <w:r w:rsidRPr="009D0806">
              <w:rPr>
                <w:sz w:val="24"/>
                <w:szCs w:val="24"/>
                <w:u w:val="none"/>
              </w:rPr>
              <w:t>Нормативная документация</w:t>
            </w:r>
          </w:p>
        </w:tc>
        <w:tc>
          <w:tcPr>
            <w:tcW w:w="5109" w:type="dxa"/>
            <w:vAlign w:val="center"/>
          </w:tcPr>
          <w:p w:rsidR="00E7285A" w:rsidRPr="009D0806" w:rsidRDefault="009D194E" w:rsidP="0083768C">
            <w:pPr>
              <w:pStyle w:val="affa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ТУ-ВИК-1-25 ТУ-УЗК-1-25</w:t>
            </w:r>
          </w:p>
        </w:tc>
      </w:tr>
    </w:tbl>
    <w:p w:rsidR="00E7285A" w:rsidRDefault="00E7285A" w:rsidP="005940E0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730AE0" w:rsidRDefault="00730AE0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0E0" w:rsidRPr="00C97E44" w:rsidRDefault="005940E0" w:rsidP="005940E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Радиографический контроль</w:t>
      </w:r>
      <w:r w:rsidR="00782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5940E0" w:rsidRDefault="005940E0" w:rsidP="00594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выполнение модуля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 2часа 45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40E0" w:rsidRDefault="005940E0" w:rsidP="00E7285A">
      <w:pPr>
        <w:pStyle w:val="aff1"/>
        <w:spacing w:after="0" w:line="36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7566B">
        <w:rPr>
          <w:rFonts w:ascii="Times New Roman" w:hAnsi="Times New Roman"/>
          <w:sz w:val="24"/>
          <w:szCs w:val="24"/>
        </w:rPr>
        <w:t xml:space="preserve">Участнику необходимо провести </w:t>
      </w:r>
      <w:r>
        <w:rPr>
          <w:rFonts w:ascii="Times New Roman" w:hAnsi="Times New Roman"/>
          <w:sz w:val="24"/>
          <w:szCs w:val="24"/>
        </w:rPr>
        <w:t xml:space="preserve">имитацию контроля качества предложенных конкурсных образцов </w:t>
      </w:r>
      <w:r w:rsidRPr="00A7566B">
        <w:rPr>
          <w:rFonts w:ascii="Times New Roman" w:hAnsi="Times New Roman"/>
          <w:sz w:val="24"/>
          <w:szCs w:val="24"/>
        </w:rPr>
        <w:t xml:space="preserve">методом </w:t>
      </w:r>
      <w:r>
        <w:rPr>
          <w:rFonts w:ascii="Times New Roman" w:hAnsi="Times New Roman"/>
          <w:sz w:val="24"/>
          <w:szCs w:val="24"/>
        </w:rPr>
        <w:t xml:space="preserve">радиографического контроля. </w:t>
      </w:r>
      <w:r w:rsidRPr="00A7566B">
        <w:rPr>
          <w:rFonts w:ascii="Times New Roman" w:hAnsi="Times New Roman"/>
          <w:sz w:val="24"/>
          <w:szCs w:val="24"/>
        </w:rPr>
        <w:t xml:space="preserve">Проведение контроля </w:t>
      </w:r>
      <w:r>
        <w:rPr>
          <w:rFonts w:ascii="Times New Roman" w:hAnsi="Times New Roman"/>
          <w:sz w:val="24"/>
          <w:szCs w:val="24"/>
        </w:rPr>
        <w:t>и оценка качества должны быть осуществлены в соответствии</w:t>
      </w:r>
      <w:r w:rsidRPr="00A7566B">
        <w:rPr>
          <w:rFonts w:ascii="Times New Roman" w:hAnsi="Times New Roman"/>
          <w:sz w:val="24"/>
          <w:szCs w:val="24"/>
        </w:rPr>
        <w:t xml:space="preserve"> с требованиями методики</w:t>
      </w:r>
      <w:r>
        <w:rPr>
          <w:rFonts w:ascii="Times New Roman" w:hAnsi="Times New Roman"/>
          <w:sz w:val="24"/>
          <w:szCs w:val="24"/>
        </w:rPr>
        <w:t xml:space="preserve"> (ТУ). Также участнику необходимо</w:t>
      </w:r>
      <w:r w:rsidRPr="008D5197">
        <w:rPr>
          <w:rFonts w:ascii="Times New Roman" w:hAnsi="Times New Roman"/>
          <w:sz w:val="24"/>
          <w:szCs w:val="24"/>
        </w:rPr>
        <w:t xml:space="preserve"> </w:t>
      </w:r>
      <w:r w:rsidRPr="00A7566B">
        <w:rPr>
          <w:rFonts w:ascii="Times New Roman" w:hAnsi="Times New Roman"/>
          <w:sz w:val="24"/>
          <w:szCs w:val="24"/>
        </w:rPr>
        <w:t>разработать т</w:t>
      </w:r>
      <w:r>
        <w:rPr>
          <w:rFonts w:ascii="Times New Roman" w:hAnsi="Times New Roman"/>
          <w:sz w:val="24"/>
          <w:szCs w:val="24"/>
        </w:rPr>
        <w:t>ехнологическую</w:t>
      </w:r>
      <w:r w:rsidRPr="00A7566B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у</w:t>
      </w:r>
      <w:r w:rsidRPr="00A7566B">
        <w:rPr>
          <w:rFonts w:ascii="Times New Roman" w:hAnsi="Times New Roman"/>
          <w:sz w:val="24"/>
          <w:szCs w:val="24"/>
        </w:rPr>
        <w:t xml:space="preserve"> контроля по </w:t>
      </w:r>
      <w:r>
        <w:rPr>
          <w:rFonts w:ascii="Times New Roman" w:hAnsi="Times New Roman"/>
          <w:sz w:val="24"/>
          <w:szCs w:val="24"/>
        </w:rPr>
        <w:t>исходным данным, представленным в задании, и п</w:t>
      </w:r>
      <w:r w:rsidRPr="00A7566B">
        <w:rPr>
          <w:rFonts w:ascii="Times New Roman" w:hAnsi="Times New Roman"/>
          <w:sz w:val="24"/>
          <w:szCs w:val="24"/>
        </w:rPr>
        <w:t xml:space="preserve">ровести расшифровку предложенных радиографических </w:t>
      </w:r>
      <w:r w:rsidRPr="00A7566B">
        <w:rPr>
          <w:rFonts w:ascii="Times New Roman" w:hAnsi="Times New Roman"/>
          <w:sz w:val="24"/>
          <w:szCs w:val="24"/>
        </w:rPr>
        <w:lastRenderedPageBreak/>
        <w:t xml:space="preserve">снимков с последующей оценкой допустимости выявленных </w:t>
      </w:r>
      <w:proofErr w:type="spellStart"/>
      <w:r w:rsidRPr="00A7566B">
        <w:rPr>
          <w:rFonts w:ascii="Times New Roman" w:hAnsi="Times New Roman"/>
          <w:sz w:val="24"/>
          <w:szCs w:val="24"/>
        </w:rPr>
        <w:t>несплошностей</w:t>
      </w:r>
      <w:proofErr w:type="spellEnd"/>
      <w:r w:rsidRPr="00A7566B">
        <w:rPr>
          <w:rFonts w:ascii="Times New Roman" w:hAnsi="Times New Roman"/>
          <w:sz w:val="24"/>
          <w:szCs w:val="24"/>
        </w:rPr>
        <w:t xml:space="preserve"> в соответствии с предложенными критериями оценки качества. Результат расшифровки оформить в виде дефектной ведомости, а также заключения/</w:t>
      </w:r>
      <w:r>
        <w:rPr>
          <w:rFonts w:ascii="Times New Roman" w:hAnsi="Times New Roman"/>
          <w:sz w:val="24"/>
          <w:szCs w:val="24"/>
        </w:rPr>
        <w:t>протокола.</w:t>
      </w:r>
    </w:p>
    <w:p w:rsidR="00E7285A" w:rsidRDefault="00E7285A" w:rsidP="00E7285A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задания для заполнения технологической карты:</w:t>
      </w:r>
    </w:p>
    <w:tbl>
      <w:tblPr>
        <w:tblW w:w="102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3"/>
        <w:gridCol w:w="4974"/>
      </w:tblGrid>
      <w:tr w:rsidR="00E7285A" w:rsidRPr="00545BF4" w:rsidTr="0083768C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85A" w:rsidRPr="0047190C" w:rsidRDefault="00E7285A" w:rsidP="00471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90C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</w:tr>
      <w:tr w:rsidR="005465B5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B5" w:rsidRPr="00F5284E" w:rsidRDefault="005465B5" w:rsidP="0083768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>Контролируемый элемент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5B5" w:rsidRDefault="005465B5" w:rsidP="001B459D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Стыков</w:t>
            </w:r>
            <w:r w:rsidR="004078B7">
              <w:rPr>
                <w:rFonts w:ascii="Times New Roman" w:hAnsi="Times New Roman" w:cs="Times New Roman"/>
                <w:sz w:val="24"/>
                <w:szCs w:val="24"/>
              </w:rPr>
              <w:t xml:space="preserve">ое сварное соединение </w:t>
            </w:r>
          </w:p>
        </w:tc>
      </w:tr>
      <w:tr w:rsidR="005465B5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5B5" w:rsidRPr="00F5284E" w:rsidRDefault="005465B5" w:rsidP="0083768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>Внутренний доступ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5B5" w:rsidRPr="00024A02" w:rsidRDefault="005465B5" w:rsidP="001B459D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65B5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B5" w:rsidRPr="00F5284E" w:rsidRDefault="005465B5" w:rsidP="0083768C">
            <w:pPr>
              <w:pStyle w:val="affd"/>
              <w:spacing w:line="240" w:lineRule="auto"/>
              <w:rPr>
                <w:spacing w:val="0"/>
                <w:szCs w:val="24"/>
              </w:rPr>
            </w:pPr>
            <w:r w:rsidRPr="00F5284E">
              <w:rPr>
                <w:spacing w:val="0"/>
                <w:szCs w:val="24"/>
              </w:rPr>
              <w:t>Материал основного металла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5B5" w:rsidRDefault="005465B5" w:rsidP="001B459D">
            <w:pPr>
              <w:pStyle w:val="15"/>
              <w:tabs>
                <w:tab w:val="left" w:pos="442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Ст20</w:t>
            </w:r>
          </w:p>
        </w:tc>
      </w:tr>
      <w:tr w:rsidR="005465B5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B5" w:rsidRPr="00F5284E" w:rsidRDefault="005465B5" w:rsidP="0083768C">
            <w:pPr>
              <w:pStyle w:val="affd"/>
              <w:spacing w:line="240" w:lineRule="auto"/>
              <w:rPr>
                <w:spacing w:val="0"/>
                <w:szCs w:val="24"/>
              </w:rPr>
            </w:pPr>
            <w:r w:rsidRPr="00F5284E">
              <w:rPr>
                <w:spacing w:val="0"/>
                <w:szCs w:val="24"/>
              </w:rPr>
              <w:t>Способ сварки и тип сварного соединения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5B5" w:rsidRPr="00CA1109" w:rsidRDefault="005465B5" w:rsidP="001B459D">
            <w:pPr>
              <w:pStyle w:val="affd"/>
              <w:spacing w:line="240" w:lineRule="auto"/>
              <w:rPr>
                <w:spacing w:val="0"/>
                <w:szCs w:val="24"/>
              </w:rPr>
            </w:pPr>
            <w:r>
              <w:rPr>
                <w:spacing w:val="0"/>
                <w:szCs w:val="24"/>
              </w:rPr>
              <w:t>РДС, тип С18</w:t>
            </w:r>
          </w:p>
        </w:tc>
      </w:tr>
      <w:tr w:rsidR="00E7285A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285A" w:rsidRPr="00F5284E" w:rsidRDefault="00E7285A" w:rsidP="0083768C">
            <w:pPr>
              <w:pStyle w:val="affd"/>
              <w:spacing w:line="240" w:lineRule="auto"/>
              <w:rPr>
                <w:spacing w:val="0"/>
                <w:szCs w:val="24"/>
              </w:rPr>
            </w:pPr>
            <w:r w:rsidRPr="00F5284E">
              <w:rPr>
                <w:spacing w:val="0"/>
                <w:szCs w:val="24"/>
              </w:rPr>
              <w:t xml:space="preserve">Объем контроля, </w:t>
            </w:r>
            <w:r w:rsidRPr="00F5284E">
              <w:rPr>
                <w:szCs w:val="24"/>
              </w:rPr>
              <w:t>%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85A" w:rsidRPr="00F5284E" w:rsidRDefault="00E7285A" w:rsidP="0083768C">
            <w:pPr>
              <w:pStyle w:val="15"/>
              <w:tabs>
                <w:tab w:val="left" w:pos="442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7285A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85A" w:rsidRPr="00F5284E" w:rsidRDefault="00E7285A" w:rsidP="0083768C">
            <w:pPr>
              <w:pStyle w:val="15"/>
              <w:tabs>
                <w:tab w:val="left" w:pos="442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>Класс конструкции, уровень качества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85A" w:rsidRPr="00F5284E" w:rsidRDefault="00E7285A" w:rsidP="00E7285A">
            <w:pPr>
              <w:pStyle w:val="15"/>
              <w:tabs>
                <w:tab w:val="left" w:pos="442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7285A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85A" w:rsidRPr="00F5284E" w:rsidRDefault="00E7285A" w:rsidP="0083768C">
            <w:pPr>
              <w:pStyle w:val="15"/>
              <w:tabs>
                <w:tab w:val="left" w:pos="442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>Рентгеновский аппарат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85A" w:rsidRPr="00F5284E" w:rsidRDefault="00E7285A" w:rsidP="0083768C">
            <w:pPr>
              <w:pStyle w:val="affa"/>
              <w:spacing w:before="40" w:after="40"/>
              <w:ind w:right="-108"/>
              <w:rPr>
                <w:sz w:val="24"/>
                <w:szCs w:val="24"/>
                <w:u w:val="none"/>
              </w:rPr>
            </w:pPr>
            <w:r w:rsidRPr="00F5284E">
              <w:rPr>
                <w:sz w:val="24"/>
                <w:szCs w:val="24"/>
                <w:u w:val="none"/>
              </w:rPr>
              <w:t>РПД-250</w:t>
            </w:r>
            <w:r w:rsidR="004078B7">
              <w:rPr>
                <w:sz w:val="24"/>
                <w:szCs w:val="24"/>
                <w:u w:val="none"/>
              </w:rPr>
              <w:t xml:space="preserve"> (имитатор)</w:t>
            </w:r>
          </w:p>
        </w:tc>
      </w:tr>
      <w:tr w:rsidR="00E7285A" w:rsidRPr="00F5284E" w:rsidTr="0083768C">
        <w:trPr>
          <w:trHeight w:val="340"/>
        </w:trPr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85A" w:rsidRPr="00F5284E" w:rsidRDefault="00E7285A" w:rsidP="0083768C">
            <w:pPr>
              <w:pStyle w:val="15"/>
              <w:tabs>
                <w:tab w:val="left" w:pos="442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E">
              <w:rPr>
                <w:rFonts w:ascii="Times New Roman" w:hAnsi="Times New Roman" w:cs="Times New Roman"/>
                <w:sz w:val="24"/>
                <w:szCs w:val="24"/>
              </w:rPr>
              <w:t>Радиографическая плёнка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85A" w:rsidRPr="00F5284E" w:rsidRDefault="00E7285A" w:rsidP="0083768C">
            <w:pPr>
              <w:pStyle w:val="affa"/>
              <w:spacing w:before="40" w:after="40"/>
              <w:ind w:right="-108"/>
              <w:rPr>
                <w:sz w:val="24"/>
                <w:szCs w:val="24"/>
                <w:u w:val="none"/>
              </w:rPr>
            </w:pPr>
            <w:r w:rsidRPr="00F5284E">
              <w:rPr>
                <w:sz w:val="24"/>
                <w:szCs w:val="24"/>
                <w:u w:val="none"/>
              </w:rPr>
              <w:t xml:space="preserve">D8 </w:t>
            </w:r>
            <w:proofErr w:type="spellStart"/>
            <w:r w:rsidRPr="00F5284E">
              <w:rPr>
                <w:sz w:val="24"/>
                <w:szCs w:val="24"/>
                <w:u w:val="none"/>
              </w:rPr>
              <w:t>Pb</w:t>
            </w:r>
            <w:proofErr w:type="spellEnd"/>
            <w:r w:rsidRPr="00F5284E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F5284E">
              <w:rPr>
                <w:sz w:val="24"/>
                <w:szCs w:val="24"/>
                <w:u w:val="none"/>
              </w:rPr>
              <w:t>VacuPac</w:t>
            </w:r>
            <w:proofErr w:type="spellEnd"/>
            <w:r w:rsidRPr="00F5284E">
              <w:rPr>
                <w:sz w:val="24"/>
                <w:szCs w:val="24"/>
                <w:u w:val="none"/>
              </w:rPr>
              <w:t xml:space="preserve"> 500х100</w:t>
            </w:r>
          </w:p>
        </w:tc>
      </w:tr>
    </w:tbl>
    <w:p w:rsidR="00D17132" w:rsidRPr="00D17132" w:rsidRDefault="0060658F" w:rsidP="00786827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2" w:name="_Toc78885643"/>
      <w:bookmarkStart w:id="13" w:name="_Toc159267677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="00D17132"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="00D17132"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2"/>
      <w:bookmarkEnd w:id="13"/>
    </w:p>
    <w:p w:rsidR="0083768C" w:rsidRPr="007604F9" w:rsidRDefault="0083768C" w:rsidP="0083768C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4" w:name="_Toc159267678"/>
      <w:r>
        <w:rPr>
          <w:rFonts w:ascii="Times New Roman" w:hAnsi="Times New Roman"/>
          <w:color w:val="000000"/>
          <w:sz w:val="24"/>
        </w:rPr>
        <w:t>2</w:t>
      </w:r>
      <w:r w:rsidRPr="007604F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</w:t>
      </w:r>
      <w:r w:rsidRPr="007604F9"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4"/>
    </w:p>
    <w:p w:rsidR="0083768C" w:rsidRPr="00487157" w:rsidRDefault="0083768C" w:rsidP="006A35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57">
        <w:rPr>
          <w:rFonts w:ascii="Times New Roman" w:hAnsi="Times New Roman"/>
          <w:sz w:val="28"/>
          <w:szCs w:val="28"/>
        </w:rPr>
        <w:t xml:space="preserve">Для допуска </w:t>
      </w:r>
      <w:proofErr w:type="gramStart"/>
      <w:r w:rsidRPr="00487157">
        <w:rPr>
          <w:rFonts w:ascii="Times New Roman" w:hAnsi="Times New Roman"/>
          <w:sz w:val="28"/>
          <w:szCs w:val="28"/>
        </w:rPr>
        <w:t>к</w:t>
      </w:r>
      <w:proofErr w:type="gramEnd"/>
      <w:r w:rsidRPr="00487157">
        <w:rPr>
          <w:rFonts w:ascii="Times New Roman" w:hAnsi="Times New Roman"/>
          <w:sz w:val="28"/>
          <w:szCs w:val="28"/>
        </w:rPr>
        <w:t xml:space="preserve"> выполнения конкурсного задания конкурсант обязан иметь с собой защитную спецодежду (куртка и брюки или халат).</w:t>
      </w:r>
    </w:p>
    <w:p w:rsidR="0083768C" w:rsidRPr="0083768C" w:rsidRDefault="0083768C" w:rsidP="0083768C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 w:val="24"/>
        </w:rPr>
      </w:pPr>
      <w:bookmarkStart w:id="15" w:name="_Toc78885660"/>
      <w:bookmarkStart w:id="16" w:name="_Toc159267679"/>
      <w:r w:rsidRPr="0083768C"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24"/>
        </w:rPr>
        <w:t>2</w:t>
      </w:r>
      <w:r w:rsidRPr="0083768C">
        <w:rPr>
          <w:rFonts w:ascii="Times New Roman" w:hAnsi="Times New Roman"/>
          <w:color w:val="000000"/>
          <w:sz w:val="24"/>
        </w:rPr>
        <w:t>. Материалы, оборудование и инструменты, запрещенные на площадке</w:t>
      </w:r>
      <w:bookmarkEnd w:id="15"/>
      <w:bookmarkEnd w:id="16"/>
    </w:p>
    <w:p w:rsidR="0083768C" w:rsidRPr="003732A7" w:rsidRDefault="0083768C" w:rsidP="006A35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материалы, оборудование и инструменты предоставляются организатором. Использование иных материалов, оборудования и инструментов запрещено.</w:t>
      </w:r>
    </w:p>
    <w:p w:rsidR="00D17132" w:rsidRDefault="00C95BF0" w:rsidP="006A359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чемпионатов следует изготавливать контрольные образцы с соблюдением следующих требований:</w:t>
      </w:r>
    </w:p>
    <w:p w:rsidR="00C95BF0" w:rsidRPr="00C95BF0" w:rsidRDefault="00C95BF0" w:rsidP="00C95BF0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95BF0">
        <w:rPr>
          <w:rFonts w:ascii="Times New Roman" w:eastAsia="Times New Roman" w:hAnsi="Times New Roman"/>
          <w:sz w:val="28"/>
          <w:szCs w:val="28"/>
        </w:rPr>
        <w:t>Если количество участников 6 или менее, в каждом методе контроля должно быть по одному контрольному образцу</w:t>
      </w:r>
    </w:p>
    <w:p w:rsidR="00C95BF0" w:rsidRPr="00C95BF0" w:rsidRDefault="00C95BF0" w:rsidP="00C95BF0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95BF0">
        <w:rPr>
          <w:rFonts w:ascii="Times New Roman" w:eastAsia="Times New Roman" w:hAnsi="Times New Roman"/>
          <w:sz w:val="28"/>
          <w:szCs w:val="28"/>
        </w:rPr>
        <w:t>Если количество участников более шести, в каждом методе контроля должно быть по два контрольных образца</w:t>
      </w:r>
    </w:p>
    <w:p w:rsidR="00C95BF0" w:rsidRPr="00C95BF0" w:rsidRDefault="00C95BF0" w:rsidP="00C95BF0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95BF0">
        <w:rPr>
          <w:rFonts w:ascii="Times New Roman" w:eastAsia="Times New Roman" w:hAnsi="Times New Roman"/>
          <w:sz w:val="28"/>
          <w:szCs w:val="28"/>
        </w:rPr>
        <w:t>Суммарное количество дефектов вне зависимости от количества контрольных образцов должно равняться 5.</w:t>
      </w:r>
    </w:p>
    <w:p w:rsidR="00EA30C6" w:rsidRPr="00F3099C" w:rsidRDefault="00C95BF0" w:rsidP="006A3594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Штрафные санкции за </w:t>
      </w:r>
      <w:r w:rsidR="00F22DDD">
        <w:rPr>
          <w:rFonts w:ascii="Times New Roman" w:hAnsi="Times New Roman"/>
          <w:sz w:val="28"/>
          <w:szCs w:val="28"/>
        </w:rPr>
        <w:t>неприменение</w:t>
      </w:r>
      <w:r>
        <w:rPr>
          <w:rFonts w:ascii="Times New Roman" w:hAnsi="Times New Roman"/>
          <w:sz w:val="28"/>
          <w:szCs w:val="28"/>
        </w:rPr>
        <w:t xml:space="preserve"> или неправильное применение средств индивидуально защиты не предусмотрены. При нарушении требований охраны труда участником, следует </w:t>
      </w:r>
      <w:r w:rsidR="00487157">
        <w:rPr>
          <w:rFonts w:ascii="Times New Roman" w:hAnsi="Times New Roman"/>
          <w:sz w:val="28"/>
          <w:szCs w:val="28"/>
        </w:rPr>
        <w:t>указать участнику на требования инструкции ОТ</w:t>
      </w:r>
      <w:r w:rsidR="00F22DDD">
        <w:rPr>
          <w:rFonts w:ascii="Times New Roman" w:hAnsi="Times New Roman"/>
          <w:sz w:val="28"/>
          <w:szCs w:val="28"/>
        </w:rPr>
        <w:t xml:space="preserve"> </w:t>
      </w:r>
      <w:r w:rsidR="00487157">
        <w:rPr>
          <w:rFonts w:ascii="Times New Roman" w:hAnsi="Times New Roman"/>
          <w:sz w:val="28"/>
          <w:szCs w:val="28"/>
        </w:rPr>
        <w:t>и</w:t>
      </w:r>
      <w:r w:rsidR="00F22DDD">
        <w:rPr>
          <w:rFonts w:ascii="Times New Roman" w:hAnsi="Times New Roman"/>
          <w:sz w:val="28"/>
          <w:szCs w:val="28"/>
        </w:rPr>
        <w:t xml:space="preserve"> </w:t>
      </w:r>
      <w:r w:rsidR="00487157">
        <w:rPr>
          <w:rFonts w:ascii="Times New Roman" w:hAnsi="Times New Roman"/>
          <w:sz w:val="28"/>
          <w:szCs w:val="28"/>
        </w:rPr>
        <w:t xml:space="preserve">ТБ. К выполнению конкурсного задания допускаются </w:t>
      </w:r>
      <w:proofErr w:type="gramStart"/>
      <w:r w:rsidR="00487157">
        <w:rPr>
          <w:rFonts w:ascii="Times New Roman" w:hAnsi="Times New Roman"/>
          <w:sz w:val="28"/>
          <w:szCs w:val="28"/>
        </w:rPr>
        <w:t>участники</w:t>
      </w:r>
      <w:proofErr w:type="gramEnd"/>
      <w:r w:rsidR="00487157">
        <w:rPr>
          <w:rFonts w:ascii="Times New Roman" w:hAnsi="Times New Roman"/>
          <w:sz w:val="28"/>
          <w:szCs w:val="28"/>
        </w:rPr>
        <w:t xml:space="preserve"> соблюдающие требования инструкции ОТ</w:t>
      </w:r>
      <w:r w:rsidR="00F22DDD">
        <w:rPr>
          <w:rFonts w:ascii="Times New Roman" w:hAnsi="Times New Roman"/>
          <w:sz w:val="28"/>
          <w:szCs w:val="28"/>
        </w:rPr>
        <w:t xml:space="preserve"> </w:t>
      </w:r>
      <w:r w:rsidR="00487157">
        <w:rPr>
          <w:rFonts w:ascii="Times New Roman" w:hAnsi="Times New Roman"/>
          <w:sz w:val="28"/>
          <w:szCs w:val="28"/>
        </w:rPr>
        <w:t>и</w:t>
      </w:r>
      <w:r w:rsidR="00F22DDD">
        <w:rPr>
          <w:rFonts w:ascii="Times New Roman" w:hAnsi="Times New Roman"/>
          <w:sz w:val="28"/>
          <w:szCs w:val="28"/>
        </w:rPr>
        <w:t xml:space="preserve"> </w:t>
      </w:r>
      <w:r w:rsidR="00487157">
        <w:rPr>
          <w:rFonts w:ascii="Times New Roman" w:hAnsi="Times New Roman"/>
          <w:sz w:val="28"/>
          <w:szCs w:val="28"/>
        </w:rPr>
        <w:t>ТБ. Если конкурсант допускает нарушение требований ОТ</w:t>
      </w:r>
      <w:r w:rsidR="00F22DDD">
        <w:rPr>
          <w:rFonts w:ascii="Times New Roman" w:hAnsi="Times New Roman"/>
          <w:sz w:val="28"/>
          <w:szCs w:val="28"/>
        </w:rPr>
        <w:t xml:space="preserve"> </w:t>
      </w:r>
      <w:r w:rsidR="00487157">
        <w:rPr>
          <w:rFonts w:ascii="Times New Roman" w:hAnsi="Times New Roman"/>
          <w:sz w:val="28"/>
          <w:szCs w:val="28"/>
        </w:rPr>
        <w:t>и</w:t>
      </w:r>
      <w:r w:rsidR="00F22DDD">
        <w:rPr>
          <w:rFonts w:ascii="Times New Roman" w:hAnsi="Times New Roman"/>
          <w:sz w:val="28"/>
          <w:szCs w:val="28"/>
        </w:rPr>
        <w:t xml:space="preserve"> </w:t>
      </w:r>
      <w:r w:rsidR="00487157">
        <w:rPr>
          <w:rFonts w:ascii="Times New Roman" w:hAnsi="Times New Roman"/>
          <w:sz w:val="28"/>
          <w:szCs w:val="28"/>
        </w:rPr>
        <w:t>ТБ в процессе выполнения конкурсного задания, следует указать ему на нарушение и проследить за устранением данного нарушения.</w:t>
      </w:r>
    </w:p>
    <w:p w:rsidR="00B37579" w:rsidRDefault="00A11569" w:rsidP="0083768C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7" w:name="_Toc159267680"/>
      <w:r w:rsidRPr="0083768C">
        <w:rPr>
          <w:rFonts w:ascii="Times New Roman" w:hAnsi="Times New Roman"/>
          <w:iCs/>
          <w:sz w:val="24"/>
          <w:lang w:val="ru-RU"/>
        </w:rPr>
        <w:lastRenderedPageBreak/>
        <w:t>3</w:t>
      </w:r>
      <w:r w:rsidR="00E75567" w:rsidRPr="0083768C">
        <w:rPr>
          <w:rFonts w:ascii="Times New Roman" w:hAnsi="Times New Roman"/>
          <w:iCs/>
          <w:sz w:val="24"/>
          <w:lang w:val="ru-RU"/>
        </w:rPr>
        <w:t xml:space="preserve">. </w:t>
      </w:r>
      <w:r w:rsidR="0083768C">
        <w:rPr>
          <w:rFonts w:ascii="Times New Roman" w:hAnsi="Times New Roman"/>
          <w:iCs/>
          <w:sz w:val="24"/>
          <w:lang w:val="ru-RU"/>
        </w:rPr>
        <w:t>ПРИЛОЖЕНИЯ</w:t>
      </w:r>
      <w:bookmarkEnd w:id="17"/>
      <w:r w:rsidR="00637D07">
        <w:rPr>
          <w:rFonts w:ascii="Times New Roman" w:hAnsi="Times New Roman"/>
          <w:iCs/>
          <w:sz w:val="24"/>
          <w:lang w:val="ru-RU"/>
        </w:rPr>
        <w:t xml:space="preserve"> </w:t>
      </w:r>
    </w:p>
    <w:p w:rsidR="00637D07" w:rsidRPr="00637D07" w:rsidRDefault="00637D07" w:rsidP="00637D07">
      <w:bookmarkStart w:id="18" w:name="_GoBack"/>
      <w:bookmarkEnd w:id="18"/>
    </w:p>
    <w:p w:rsidR="00945E13" w:rsidRDefault="00AC1BBB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407945">
        <w:rPr>
          <w:rFonts w:ascii="Times New Roman" w:hAnsi="Times New Roman" w:cs="Times New Roman"/>
          <w:sz w:val="28"/>
          <w:szCs w:val="28"/>
        </w:rPr>
        <w:t>Инструкция по заполнению матрицы компетенции</w:t>
      </w:r>
    </w:p>
    <w:p w:rsidR="00B37579" w:rsidRDefault="00AC1BBB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5E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 xml:space="preserve"> </w:t>
      </w:r>
      <w:r w:rsidR="00407945"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:rsidR="00B37579" w:rsidRDefault="00AC1BBB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1C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407945">
        <w:rPr>
          <w:rFonts w:ascii="Times New Roman" w:hAnsi="Times New Roman" w:cs="Times New Roman"/>
          <w:sz w:val="28"/>
          <w:szCs w:val="28"/>
        </w:rPr>
        <w:t xml:space="preserve">Инструкция по охране труда </w:t>
      </w:r>
    </w:p>
    <w:p w:rsidR="00B37579" w:rsidRPr="005940E0" w:rsidRDefault="00AC1BBB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1C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7945">
        <w:rPr>
          <w:rFonts w:ascii="Times New Roman" w:hAnsi="Times New Roman" w:cs="Times New Roman"/>
          <w:sz w:val="28"/>
          <w:szCs w:val="28"/>
        </w:rPr>
        <w:t xml:space="preserve"> </w:t>
      </w:r>
      <w:r w:rsidR="005940E0">
        <w:rPr>
          <w:rFonts w:ascii="Times New Roman" w:hAnsi="Times New Roman" w:cs="Times New Roman"/>
          <w:sz w:val="28"/>
          <w:szCs w:val="28"/>
        </w:rPr>
        <w:t>ТУ по методам контроля</w:t>
      </w:r>
    </w:p>
    <w:p w:rsidR="00D41269" w:rsidRPr="00FB022D" w:rsidRDefault="00D41269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10"/>
      <w:footerReference w:type="default" r:id="rId11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FE" w:rsidRDefault="009351FE" w:rsidP="00970F49">
      <w:pPr>
        <w:spacing w:after="0" w:line="240" w:lineRule="auto"/>
      </w:pPr>
      <w:r>
        <w:separator/>
      </w:r>
    </w:p>
  </w:endnote>
  <w:endnote w:type="continuationSeparator" w:id="0">
    <w:p w:rsidR="009351FE" w:rsidRDefault="009351F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637D07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637D07" w:rsidRPr="00A204BB" w:rsidRDefault="00637D07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637D07" w:rsidRPr="00A204BB" w:rsidRDefault="00637D07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766C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17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637D07" w:rsidRDefault="00637D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FE" w:rsidRDefault="009351FE" w:rsidP="00970F49">
      <w:pPr>
        <w:spacing w:after="0" w:line="240" w:lineRule="auto"/>
      </w:pPr>
      <w:r>
        <w:separator/>
      </w:r>
    </w:p>
  </w:footnote>
  <w:footnote w:type="continuationSeparator" w:id="0">
    <w:p w:rsidR="009351FE" w:rsidRDefault="009351FE" w:rsidP="00970F49">
      <w:pPr>
        <w:spacing w:after="0" w:line="240" w:lineRule="auto"/>
      </w:pPr>
      <w:r>
        <w:continuationSeparator/>
      </w:r>
    </w:p>
  </w:footnote>
  <w:footnote w:id="1">
    <w:p w:rsidR="00637D07" w:rsidRDefault="00637D0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</w:footnote>
  <w:footnote w:id="2">
    <w:p w:rsidR="00637D07" w:rsidRDefault="00637D07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D07" w:rsidRPr="00B45AA4" w:rsidRDefault="00637D07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A5F003B"/>
    <w:multiLevelType w:val="hybridMultilevel"/>
    <w:tmpl w:val="2BBADAA8"/>
    <w:lvl w:ilvl="0" w:tplc="DBFE1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7996EC3"/>
    <w:multiLevelType w:val="hybridMultilevel"/>
    <w:tmpl w:val="F828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D0992"/>
    <w:multiLevelType w:val="hybridMultilevel"/>
    <w:tmpl w:val="AECE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2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15"/>
  </w:num>
  <w:num w:numId="20">
    <w:abstractNumId w:val="17"/>
  </w:num>
  <w:num w:numId="21">
    <w:abstractNumId w:val="14"/>
  </w:num>
  <w:num w:numId="22">
    <w:abstractNumId w:val="5"/>
  </w:num>
  <w:num w:numId="23">
    <w:abstractNumId w:val="9"/>
  </w:num>
  <w:num w:numId="24">
    <w:abstractNumId w:val="24"/>
  </w:num>
  <w:num w:numId="2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41A78"/>
    <w:rsid w:val="00056CDE"/>
    <w:rsid w:val="00067386"/>
    <w:rsid w:val="00081D65"/>
    <w:rsid w:val="000A1F96"/>
    <w:rsid w:val="000B3397"/>
    <w:rsid w:val="000B55A2"/>
    <w:rsid w:val="000D258B"/>
    <w:rsid w:val="000D43CC"/>
    <w:rsid w:val="000D4C46"/>
    <w:rsid w:val="000D74AA"/>
    <w:rsid w:val="000F0FC3"/>
    <w:rsid w:val="001024BE"/>
    <w:rsid w:val="00110596"/>
    <w:rsid w:val="00114D79"/>
    <w:rsid w:val="00127743"/>
    <w:rsid w:val="0015561E"/>
    <w:rsid w:val="001627D5"/>
    <w:rsid w:val="0017612A"/>
    <w:rsid w:val="00184ED7"/>
    <w:rsid w:val="0018619E"/>
    <w:rsid w:val="001A2DA9"/>
    <w:rsid w:val="001B459D"/>
    <w:rsid w:val="001C63E7"/>
    <w:rsid w:val="001E1DF9"/>
    <w:rsid w:val="00220E70"/>
    <w:rsid w:val="00231498"/>
    <w:rsid w:val="00237603"/>
    <w:rsid w:val="00245155"/>
    <w:rsid w:val="00270E01"/>
    <w:rsid w:val="00276593"/>
    <w:rsid w:val="002776A1"/>
    <w:rsid w:val="0029547E"/>
    <w:rsid w:val="002A4D59"/>
    <w:rsid w:val="002B1426"/>
    <w:rsid w:val="002D4535"/>
    <w:rsid w:val="002F2906"/>
    <w:rsid w:val="003242E1"/>
    <w:rsid w:val="00333911"/>
    <w:rsid w:val="00334165"/>
    <w:rsid w:val="003531E7"/>
    <w:rsid w:val="003601A4"/>
    <w:rsid w:val="0037535C"/>
    <w:rsid w:val="00384A83"/>
    <w:rsid w:val="003934F8"/>
    <w:rsid w:val="00396D8A"/>
    <w:rsid w:val="00397A1B"/>
    <w:rsid w:val="003A21C8"/>
    <w:rsid w:val="003C1D7A"/>
    <w:rsid w:val="003C5F97"/>
    <w:rsid w:val="003D1E51"/>
    <w:rsid w:val="003F0A7A"/>
    <w:rsid w:val="003F3889"/>
    <w:rsid w:val="004078B7"/>
    <w:rsid w:val="00407945"/>
    <w:rsid w:val="00415DA5"/>
    <w:rsid w:val="004254FE"/>
    <w:rsid w:val="00436FFC"/>
    <w:rsid w:val="00437D28"/>
    <w:rsid w:val="0044354A"/>
    <w:rsid w:val="00454353"/>
    <w:rsid w:val="00461AC6"/>
    <w:rsid w:val="0047190C"/>
    <w:rsid w:val="0047429B"/>
    <w:rsid w:val="00487157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4762"/>
    <w:rsid w:val="005465B5"/>
    <w:rsid w:val="00554CBB"/>
    <w:rsid w:val="005560AC"/>
    <w:rsid w:val="005617CA"/>
    <w:rsid w:val="0056194A"/>
    <w:rsid w:val="00565B7C"/>
    <w:rsid w:val="005940E0"/>
    <w:rsid w:val="005A1625"/>
    <w:rsid w:val="005B05D5"/>
    <w:rsid w:val="005B0DEC"/>
    <w:rsid w:val="005B1C40"/>
    <w:rsid w:val="005B66FC"/>
    <w:rsid w:val="005C6A23"/>
    <w:rsid w:val="005E30DC"/>
    <w:rsid w:val="00605168"/>
    <w:rsid w:val="00605DD7"/>
    <w:rsid w:val="0060658F"/>
    <w:rsid w:val="00613219"/>
    <w:rsid w:val="0062789A"/>
    <w:rsid w:val="0063396F"/>
    <w:rsid w:val="00637D07"/>
    <w:rsid w:val="00640E46"/>
    <w:rsid w:val="0064179C"/>
    <w:rsid w:val="00643A8A"/>
    <w:rsid w:val="0064491A"/>
    <w:rsid w:val="00651350"/>
    <w:rsid w:val="00653B50"/>
    <w:rsid w:val="006776B4"/>
    <w:rsid w:val="006873B8"/>
    <w:rsid w:val="006A3594"/>
    <w:rsid w:val="006B0FEA"/>
    <w:rsid w:val="006C4CFB"/>
    <w:rsid w:val="006C6D6D"/>
    <w:rsid w:val="006C7A3B"/>
    <w:rsid w:val="006C7CE4"/>
    <w:rsid w:val="006D1F7E"/>
    <w:rsid w:val="006F4464"/>
    <w:rsid w:val="00714CA4"/>
    <w:rsid w:val="007250D9"/>
    <w:rsid w:val="007274B8"/>
    <w:rsid w:val="00727F97"/>
    <w:rsid w:val="00730AE0"/>
    <w:rsid w:val="0074372D"/>
    <w:rsid w:val="007604F9"/>
    <w:rsid w:val="00762A68"/>
    <w:rsid w:val="00764773"/>
    <w:rsid w:val="007735DC"/>
    <w:rsid w:val="00781F07"/>
    <w:rsid w:val="0078267D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7F1C4B"/>
    <w:rsid w:val="00812516"/>
    <w:rsid w:val="00813784"/>
    <w:rsid w:val="00832EBB"/>
    <w:rsid w:val="00834734"/>
    <w:rsid w:val="00835BF6"/>
    <w:rsid w:val="0083768C"/>
    <w:rsid w:val="008761F3"/>
    <w:rsid w:val="00881DD2"/>
    <w:rsid w:val="00882B54"/>
    <w:rsid w:val="008912AE"/>
    <w:rsid w:val="008B0F23"/>
    <w:rsid w:val="008B560B"/>
    <w:rsid w:val="008C41F7"/>
    <w:rsid w:val="008D6DCF"/>
    <w:rsid w:val="008E1750"/>
    <w:rsid w:val="008E5424"/>
    <w:rsid w:val="00901689"/>
    <w:rsid w:val="009018F0"/>
    <w:rsid w:val="00906E82"/>
    <w:rsid w:val="00915006"/>
    <w:rsid w:val="009351FE"/>
    <w:rsid w:val="00945E13"/>
    <w:rsid w:val="00953113"/>
    <w:rsid w:val="00954B97"/>
    <w:rsid w:val="00955127"/>
    <w:rsid w:val="00956BC9"/>
    <w:rsid w:val="00970F49"/>
    <w:rsid w:val="009715DA"/>
    <w:rsid w:val="00976338"/>
    <w:rsid w:val="009931F0"/>
    <w:rsid w:val="009955F8"/>
    <w:rsid w:val="009A36AD"/>
    <w:rsid w:val="009B18A2"/>
    <w:rsid w:val="009B58FC"/>
    <w:rsid w:val="009D04EE"/>
    <w:rsid w:val="009D0806"/>
    <w:rsid w:val="009D194E"/>
    <w:rsid w:val="009E37D3"/>
    <w:rsid w:val="009E52E7"/>
    <w:rsid w:val="009F57C0"/>
    <w:rsid w:val="00A0510D"/>
    <w:rsid w:val="00A11569"/>
    <w:rsid w:val="00A12609"/>
    <w:rsid w:val="00A204BB"/>
    <w:rsid w:val="00A20A67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7442"/>
    <w:rsid w:val="00AC1BBB"/>
    <w:rsid w:val="00AD2200"/>
    <w:rsid w:val="00AE6AB7"/>
    <w:rsid w:val="00AE7A32"/>
    <w:rsid w:val="00AF28DF"/>
    <w:rsid w:val="00B162B5"/>
    <w:rsid w:val="00B236AD"/>
    <w:rsid w:val="00B30A26"/>
    <w:rsid w:val="00B37579"/>
    <w:rsid w:val="00B40FFB"/>
    <w:rsid w:val="00B4196F"/>
    <w:rsid w:val="00B45392"/>
    <w:rsid w:val="00B45AA4"/>
    <w:rsid w:val="00B610A2"/>
    <w:rsid w:val="00BA2CF0"/>
    <w:rsid w:val="00BC3813"/>
    <w:rsid w:val="00BC51F9"/>
    <w:rsid w:val="00BC7808"/>
    <w:rsid w:val="00BE099A"/>
    <w:rsid w:val="00BF2A34"/>
    <w:rsid w:val="00C06EBC"/>
    <w:rsid w:val="00C0723F"/>
    <w:rsid w:val="00C109B0"/>
    <w:rsid w:val="00C17B01"/>
    <w:rsid w:val="00C17FAA"/>
    <w:rsid w:val="00C21E3A"/>
    <w:rsid w:val="00C26C83"/>
    <w:rsid w:val="00C4128A"/>
    <w:rsid w:val="00C5115E"/>
    <w:rsid w:val="00C52383"/>
    <w:rsid w:val="00C56A9B"/>
    <w:rsid w:val="00C740CF"/>
    <w:rsid w:val="00C766C2"/>
    <w:rsid w:val="00C8277D"/>
    <w:rsid w:val="00C95538"/>
    <w:rsid w:val="00C95BF0"/>
    <w:rsid w:val="00C96567"/>
    <w:rsid w:val="00C97E44"/>
    <w:rsid w:val="00CA6CCD"/>
    <w:rsid w:val="00CB1AB5"/>
    <w:rsid w:val="00CC50B7"/>
    <w:rsid w:val="00CE2498"/>
    <w:rsid w:val="00CE36B8"/>
    <w:rsid w:val="00CF0DA9"/>
    <w:rsid w:val="00D02C00"/>
    <w:rsid w:val="00D12ABD"/>
    <w:rsid w:val="00D15294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E0407E"/>
    <w:rsid w:val="00E04FDF"/>
    <w:rsid w:val="00E120E0"/>
    <w:rsid w:val="00E15F2A"/>
    <w:rsid w:val="00E279E8"/>
    <w:rsid w:val="00E579D6"/>
    <w:rsid w:val="00E7285A"/>
    <w:rsid w:val="00E75567"/>
    <w:rsid w:val="00E857D6"/>
    <w:rsid w:val="00E97470"/>
    <w:rsid w:val="00EA0163"/>
    <w:rsid w:val="00EA0C3A"/>
    <w:rsid w:val="00EA30C6"/>
    <w:rsid w:val="00EB2779"/>
    <w:rsid w:val="00EB2AD6"/>
    <w:rsid w:val="00ED18F9"/>
    <w:rsid w:val="00ED2EC8"/>
    <w:rsid w:val="00ED53C9"/>
    <w:rsid w:val="00ED6652"/>
    <w:rsid w:val="00EE7DA3"/>
    <w:rsid w:val="00F07A1E"/>
    <w:rsid w:val="00F1662D"/>
    <w:rsid w:val="00F22DDD"/>
    <w:rsid w:val="00F26907"/>
    <w:rsid w:val="00F3099C"/>
    <w:rsid w:val="00F35F4F"/>
    <w:rsid w:val="00F50AC5"/>
    <w:rsid w:val="00F6025D"/>
    <w:rsid w:val="00F672B2"/>
    <w:rsid w:val="00F71C25"/>
    <w:rsid w:val="00F8340A"/>
    <w:rsid w:val="00F83D10"/>
    <w:rsid w:val="00F85926"/>
    <w:rsid w:val="00F96457"/>
    <w:rsid w:val="00FB022D"/>
    <w:rsid w:val="00FB07BD"/>
    <w:rsid w:val="00FB1F17"/>
    <w:rsid w:val="00FB3492"/>
    <w:rsid w:val="00FD20DE"/>
    <w:rsid w:val="00F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781F07"/>
    <w:pPr>
      <w:tabs>
        <w:tab w:val="right" w:leader="dot" w:pos="9825"/>
      </w:tabs>
      <w:spacing w:before="120" w:after="120" w:line="360" w:lineRule="auto"/>
    </w:pPr>
    <w:rPr>
      <w:rFonts w:ascii="Times New Roman" w:eastAsia="Times New Roman" w:hAnsi="Times New Roman" w:cs="Times New Roman"/>
      <w:bCs/>
      <w:noProof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47190C"/>
    <w:pPr>
      <w:tabs>
        <w:tab w:val="left" w:pos="142"/>
        <w:tab w:val="right" w:leader="dot" w:pos="9639"/>
      </w:tabs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Normal (Web)"/>
    <w:basedOn w:val="a1"/>
    <w:uiPriority w:val="99"/>
    <w:unhideWhenUsed/>
    <w:rsid w:val="0038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Абзац списка Знак"/>
    <w:link w:val="aff1"/>
    <w:uiPriority w:val="34"/>
    <w:locked/>
    <w:rsid w:val="005940E0"/>
    <w:rPr>
      <w:rFonts w:ascii="Calibri" w:eastAsia="Calibri" w:hAnsi="Calibri" w:cs="Times New Roman"/>
    </w:rPr>
  </w:style>
  <w:style w:type="paragraph" w:customStyle="1" w:styleId="affa">
    <w:name w:val="Стиль"/>
    <w:link w:val="affb"/>
    <w:rsid w:val="00E7285A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u w:val="thick"/>
      <w:lang w:eastAsia="ru-RU"/>
    </w:rPr>
  </w:style>
  <w:style w:type="character" w:customStyle="1" w:styleId="affb">
    <w:name w:val="Стиль Знак"/>
    <w:basedOn w:val="a2"/>
    <w:link w:val="affa"/>
    <w:locked/>
    <w:rsid w:val="00E7285A"/>
    <w:rPr>
      <w:rFonts w:ascii="Times New Roman" w:eastAsia="Times New Roman" w:hAnsi="Times New Roman" w:cs="Times New Roman"/>
      <w:sz w:val="40"/>
      <w:szCs w:val="20"/>
      <w:u w:val="thick"/>
      <w:lang w:eastAsia="ru-RU"/>
    </w:rPr>
  </w:style>
  <w:style w:type="paragraph" w:customStyle="1" w:styleId="affc">
    <w:name w:val="ЗаголПрил"/>
    <w:basedOn w:val="a1"/>
    <w:rsid w:val="00E7285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d">
    <w:name w:val="Табличный"/>
    <w:basedOn w:val="a1"/>
    <w:link w:val="affe"/>
    <w:rsid w:val="00E7285A"/>
    <w:pPr>
      <w:spacing w:after="0" w:line="360" w:lineRule="auto"/>
    </w:pPr>
    <w:rPr>
      <w:rFonts w:ascii="Times New Roman" w:eastAsia="Times New Roman" w:hAnsi="Times New Roman" w:cs="Times New Roman"/>
      <w:spacing w:val="100"/>
      <w:sz w:val="24"/>
      <w:szCs w:val="28"/>
      <w:lang w:eastAsia="ru-RU"/>
    </w:rPr>
  </w:style>
  <w:style w:type="character" w:customStyle="1" w:styleId="affe">
    <w:name w:val="Табличный Знак"/>
    <w:link w:val="affd"/>
    <w:rsid w:val="00E7285A"/>
    <w:rPr>
      <w:rFonts w:ascii="Times New Roman" w:eastAsia="Times New Roman" w:hAnsi="Times New Roman" w:cs="Times New Roman"/>
      <w:spacing w:val="100"/>
      <w:sz w:val="24"/>
      <w:szCs w:val="28"/>
      <w:lang w:eastAsia="ru-RU"/>
    </w:rPr>
  </w:style>
  <w:style w:type="paragraph" w:customStyle="1" w:styleId="15">
    <w:name w:val="Без интервала1"/>
    <w:rsid w:val="00E7285A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C9CA-532C-49E3-B65F-31EBEEF2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Acer</cp:lastModifiedBy>
  <cp:revision>33</cp:revision>
  <cp:lastPrinted>2025-10-03T09:19:00Z</cp:lastPrinted>
  <dcterms:created xsi:type="dcterms:W3CDTF">2023-02-21T21:56:00Z</dcterms:created>
  <dcterms:modified xsi:type="dcterms:W3CDTF">2025-12-20T08:55:00Z</dcterms:modified>
</cp:coreProperties>
</file>